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3348" w14:textId="1DB1DCC8" w:rsidR="0089449B" w:rsidRPr="00BC7045" w:rsidRDefault="0089449B">
      <w:pPr>
        <w:rPr>
          <w:rFonts w:ascii="ＭＳ 明朝" w:eastAsia="ＭＳ 明朝" w:hAnsi="ＭＳ 明朝"/>
          <w:sz w:val="24"/>
          <w:szCs w:val="24"/>
        </w:rPr>
      </w:pPr>
      <w:r w:rsidRPr="00BC7045">
        <w:rPr>
          <w:rFonts w:ascii="ＭＳ 明朝" w:eastAsia="ＭＳ 明朝" w:hAnsi="ＭＳ 明朝" w:hint="eastAsia"/>
          <w:sz w:val="24"/>
          <w:szCs w:val="24"/>
        </w:rPr>
        <w:t>資料</w:t>
      </w:r>
      <w:r w:rsidR="008779A3">
        <w:rPr>
          <w:rFonts w:ascii="ＭＳ 明朝" w:eastAsia="ＭＳ 明朝" w:hAnsi="ＭＳ 明朝" w:hint="eastAsia"/>
          <w:sz w:val="24"/>
          <w:szCs w:val="24"/>
        </w:rPr>
        <w:t>4</w:t>
      </w:r>
    </w:p>
    <w:p w14:paraId="02274B4F" w14:textId="77777777" w:rsidR="0089449B" w:rsidRPr="00BC7045" w:rsidRDefault="0089449B" w:rsidP="0089449B">
      <w:pPr>
        <w:ind w:firstLineChars="100" w:firstLine="240"/>
        <w:rPr>
          <w:rFonts w:ascii="ＭＳ 明朝" w:eastAsia="ＭＳ 明朝" w:hAnsi="ＭＳ 明朝"/>
          <w:sz w:val="24"/>
          <w:szCs w:val="24"/>
        </w:rPr>
      </w:pPr>
    </w:p>
    <w:p w14:paraId="3880C0EF" w14:textId="77777777" w:rsidR="0089449B" w:rsidRPr="00BC7045" w:rsidRDefault="0089449B" w:rsidP="0089449B">
      <w:pPr>
        <w:ind w:firstLineChars="100" w:firstLine="240"/>
        <w:rPr>
          <w:rFonts w:ascii="ＭＳ 明朝" w:eastAsia="ＭＳ 明朝" w:hAnsi="ＭＳ 明朝"/>
          <w:sz w:val="24"/>
          <w:szCs w:val="24"/>
        </w:rPr>
      </w:pPr>
    </w:p>
    <w:p w14:paraId="3E766340" w14:textId="77777777" w:rsidR="0089449B" w:rsidRPr="00BC7045" w:rsidRDefault="0089449B" w:rsidP="0089449B">
      <w:pPr>
        <w:ind w:firstLineChars="100" w:firstLine="240"/>
        <w:rPr>
          <w:rFonts w:ascii="ＭＳ 明朝" w:eastAsia="ＭＳ 明朝" w:hAnsi="ＭＳ 明朝"/>
          <w:sz w:val="24"/>
          <w:szCs w:val="24"/>
        </w:rPr>
      </w:pPr>
    </w:p>
    <w:p w14:paraId="5ECA513C" w14:textId="77777777" w:rsidR="0089449B" w:rsidRPr="00BC7045" w:rsidRDefault="0089449B" w:rsidP="0089449B">
      <w:pPr>
        <w:ind w:firstLineChars="100" w:firstLine="240"/>
        <w:rPr>
          <w:rFonts w:ascii="ＭＳ 明朝" w:eastAsia="ＭＳ 明朝" w:hAnsi="ＭＳ 明朝"/>
          <w:sz w:val="24"/>
          <w:szCs w:val="24"/>
        </w:rPr>
      </w:pPr>
    </w:p>
    <w:p w14:paraId="129B537A" w14:textId="77777777" w:rsidR="0089449B" w:rsidRPr="00BC7045" w:rsidRDefault="0089449B" w:rsidP="0089449B">
      <w:pPr>
        <w:ind w:firstLineChars="100" w:firstLine="240"/>
        <w:rPr>
          <w:rFonts w:ascii="ＭＳ 明朝" w:eastAsia="ＭＳ 明朝" w:hAnsi="ＭＳ 明朝"/>
          <w:sz w:val="24"/>
          <w:szCs w:val="24"/>
        </w:rPr>
      </w:pPr>
    </w:p>
    <w:p w14:paraId="6BDE1947" w14:textId="77777777" w:rsidR="0089449B" w:rsidRPr="00BC7045" w:rsidRDefault="0089449B" w:rsidP="0089449B">
      <w:pPr>
        <w:ind w:firstLineChars="100" w:firstLine="240"/>
        <w:rPr>
          <w:rFonts w:ascii="ＭＳ 明朝" w:eastAsia="ＭＳ 明朝" w:hAnsi="ＭＳ 明朝"/>
          <w:sz w:val="24"/>
          <w:szCs w:val="24"/>
        </w:rPr>
      </w:pPr>
    </w:p>
    <w:p w14:paraId="423D39A2" w14:textId="77777777" w:rsidR="00616A8B" w:rsidRPr="009E779D" w:rsidRDefault="0089449B" w:rsidP="00616A8B">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令和7年度</w:t>
      </w:r>
      <w:r w:rsidR="00616A8B" w:rsidRPr="009E779D">
        <w:rPr>
          <w:rFonts w:ascii="ＭＳ ゴシック" w:eastAsia="ＭＳ ゴシック" w:hAnsi="ＭＳ ゴシック" w:hint="eastAsia"/>
          <w:sz w:val="36"/>
          <w:szCs w:val="36"/>
        </w:rPr>
        <w:t>厚保くりYAMAMORIプロジェクト</w:t>
      </w:r>
    </w:p>
    <w:p w14:paraId="41D8DE15" w14:textId="2AF859DE" w:rsidR="00616A8B" w:rsidRPr="009E779D" w:rsidRDefault="000D39B3" w:rsidP="00616A8B">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推進</w:t>
      </w:r>
      <w:r w:rsidR="00616A8B" w:rsidRPr="009E779D">
        <w:rPr>
          <w:rFonts w:ascii="ＭＳ ゴシック" w:eastAsia="ＭＳ ゴシック" w:hAnsi="ＭＳ ゴシック" w:hint="eastAsia"/>
          <w:sz w:val="36"/>
          <w:szCs w:val="36"/>
        </w:rPr>
        <w:t>協議会運営支援業務</w:t>
      </w:r>
    </w:p>
    <w:p w14:paraId="17FE5FB5" w14:textId="37CCAA7D" w:rsidR="0089449B" w:rsidRPr="009E779D" w:rsidRDefault="0089449B" w:rsidP="00616A8B">
      <w:pPr>
        <w:ind w:firstLineChars="100" w:firstLine="360"/>
        <w:jc w:val="center"/>
        <w:rPr>
          <w:rFonts w:ascii="ＭＳ ゴシック" w:eastAsia="ＭＳ ゴシック" w:hAnsi="ＭＳ ゴシック"/>
          <w:sz w:val="36"/>
          <w:szCs w:val="36"/>
        </w:rPr>
      </w:pPr>
    </w:p>
    <w:p w14:paraId="14AA5D47" w14:textId="0BC2A90A" w:rsidR="0089449B" w:rsidRPr="009E779D" w:rsidRDefault="0089449B" w:rsidP="0089449B">
      <w:pPr>
        <w:ind w:firstLineChars="100" w:firstLine="400"/>
        <w:jc w:val="center"/>
        <w:rPr>
          <w:rFonts w:ascii="ＭＳ ゴシック" w:eastAsia="ＭＳ ゴシック" w:hAnsi="ＭＳ ゴシック"/>
          <w:sz w:val="40"/>
          <w:szCs w:val="40"/>
        </w:rPr>
      </w:pPr>
      <w:r w:rsidRPr="009E779D">
        <w:rPr>
          <w:rFonts w:ascii="ＭＳ ゴシック" w:eastAsia="ＭＳ ゴシック" w:hAnsi="ＭＳ ゴシック" w:hint="eastAsia"/>
          <w:sz w:val="40"/>
          <w:szCs w:val="40"/>
        </w:rPr>
        <w:t>企画提案</w:t>
      </w:r>
      <w:r w:rsidR="008779A3" w:rsidRPr="009E779D">
        <w:rPr>
          <w:rFonts w:ascii="ＭＳ ゴシック" w:eastAsia="ＭＳ ゴシック" w:hAnsi="ＭＳ ゴシック" w:hint="eastAsia"/>
          <w:sz w:val="40"/>
          <w:szCs w:val="40"/>
        </w:rPr>
        <w:t>審査</w:t>
      </w:r>
      <w:r w:rsidRPr="009E779D">
        <w:rPr>
          <w:rFonts w:ascii="ＭＳ ゴシック" w:eastAsia="ＭＳ ゴシック" w:hAnsi="ＭＳ ゴシック" w:hint="eastAsia"/>
          <w:sz w:val="40"/>
          <w:szCs w:val="40"/>
        </w:rPr>
        <w:t>要領</w:t>
      </w:r>
    </w:p>
    <w:p w14:paraId="2DB0E203" w14:textId="77777777" w:rsidR="0089449B" w:rsidRPr="00BC7045" w:rsidRDefault="0089449B">
      <w:pPr>
        <w:rPr>
          <w:rFonts w:ascii="ＭＳ 明朝" w:eastAsia="ＭＳ 明朝" w:hAnsi="ＭＳ 明朝"/>
          <w:sz w:val="24"/>
          <w:szCs w:val="24"/>
        </w:rPr>
      </w:pPr>
    </w:p>
    <w:p w14:paraId="7B08E126" w14:textId="77777777" w:rsidR="0089449B" w:rsidRPr="00BC7045" w:rsidRDefault="0089449B">
      <w:pPr>
        <w:rPr>
          <w:rFonts w:ascii="ＭＳ 明朝" w:eastAsia="ＭＳ 明朝" w:hAnsi="ＭＳ 明朝"/>
          <w:sz w:val="24"/>
          <w:szCs w:val="24"/>
        </w:rPr>
      </w:pPr>
    </w:p>
    <w:p w14:paraId="3EFA6A3B" w14:textId="77777777" w:rsidR="0089449B" w:rsidRPr="00BC7045" w:rsidRDefault="0089449B">
      <w:pPr>
        <w:rPr>
          <w:rFonts w:ascii="ＭＳ 明朝" w:eastAsia="ＭＳ 明朝" w:hAnsi="ＭＳ 明朝"/>
          <w:sz w:val="24"/>
          <w:szCs w:val="24"/>
        </w:rPr>
      </w:pPr>
    </w:p>
    <w:p w14:paraId="1400EBE3" w14:textId="77777777" w:rsidR="0089449B" w:rsidRPr="00BC7045" w:rsidRDefault="0089449B">
      <w:pPr>
        <w:rPr>
          <w:rFonts w:ascii="ＭＳ 明朝" w:eastAsia="ＭＳ 明朝" w:hAnsi="ＭＳ 明朝"/>
          <w:sz w:val="24"/>
          <w:szCs w:val="24"/>
        </w:rPr>
      </w:pPr>
    </w:p>
    <w:p w14:paraId="246DABFD" w14:textId="77777777" w:rsidR="0089449B" w:rsidRPr="00BC7045" w:rsidRDefault="0089449B">
      <w:pPr>
        <w:rPr>
          <w:rFonts w:ascii="ＭＳ 明朝" w:eastAsia="ＭＳ 明朝" w:hAnsi="ＭＳ 明朝"/>
          <w:sz w:val="24"/>
          <w:szCs w:val="24"/>
        </w:rPr>
      </w:pPr>
    </w:p>
    <w:p w14:paraId="2857916C" w14:textId="77777777" w:rsidR="0089449B" w:rsidRPr="00BC7045" w:rsidRDefault="0089449B">
      <w:pPr>
        <w:rPr>
          <w:rFonts w:ascii="ＭＳ 明朝" w:eastAsia="ＭＳ 明朝" w:hAnsi="ＭＳ 明朝"/>
          <w:sz w:val="24"/>
          <w:szCs w:val="24"/>
        </w:rPr>
      </w:pPr>
    </w:p>
    <w:p w14:paraId="44A05582" w14:textId="77777777" w:rsidR="0089449B" w:rsidRPr="00BC7045" w:rsidRDefault="0089449B">
      <w:pPr>
        <w:rPr>
          <w:rFonts w:ascii="ＭＳ 明朝" w:eastAsia="ＭＳ 明朝" w:hAnsi="ＭＳ 明朝"/>
          <w:sz w:val="24"/>
          <w:szCs w:val="24"/>
        </w:rPr>
      </w:pPr>
    </w:p>
    <w:p w14:paraId="642FD7B1" w14:textId="77777777" w:rsidR="0089449B" w:rsidRPr="00BC7045" w:rsidRDefault="0089449B">
      <w:pPr>
        <w:rPr>
          <w:rFonts w:ascii="ＭＳ 明朝" w:eastAsia="ＭＳ 明朝" w:hAnsi="ＭＳ 明朝"/>
          <w:sz w:val="24"/>
          <w:szCs w:val="24"/>
        </w:rPr>
      </w:pPr>
    </w:p>
    <w:p w14:paraId="399F4F90" w14:textId="77777777" w:rsidR="0089449B" w:rsidRPr="00BC7045" w:rsidRDefault="0089449B">
      <w:pPr>
        <w:rPr>
          <w:rFonts w:ascii="ＭＳ 明朝" w:eastAsia="ＭＳ 明朝" w:hAnsi="ＭＳ 明朝"/>
          <w:sz w:val="24"/>
          <w:szCs w:val="24"/>
        </w:rPr>
      </w:pPr>
    </w:p>
    <w:p w14:paraId="5F310843" w14:textId="77777777" w:rsidR="0089449B" w:rsidRPr="00BC7045" w:rsidRDefault="0089449B">
      <w:pPr>
        <w:rPr>
          <w:rFonts w:ascii="ＭＳ 明朝" w:eastAsia="ＭＳ 明朝" w:hAnsi="ＭＳ 明朝"/>
          <w:sz w:val="24"/>
          <w:szCs w:val="24"/>
        </w:rPr>
      </w:pPr>
    </w:p>
    <w:p w14:paraId="419DE722" w14:textId="77777777" w:rsidR="0089449B" w:rsidRPr="00BC7045" w:rsidRDefault="0089449B">
      <w:pPr>
        <w:rPr>
          <w:rFonts w:ascii="ＭＳ 明朝" w:eastAsia="ＭＳ 明朝" w:hAnsi="ＭＳ 明朝"/>
          <w:sz w:val="24"/>
          <w:szCs w:val="24"/>
        </w:rPr>
      </w:pPr>
    </w:p>
    <w:p w14:paraId="09FF4A03" w14:textId="77777777" w:rsidR="0089449B" w:rsidRPr="00BC7045" w:rsidRDefault="0089449B">
      <w:pPr>
        <w:rPr>
          <w:rFonts w:ascii="ＭＳ 明朝" w:eastAsia="ＭＳ 明朝" w:hAnsi="ＭＳ 明朝"/>
          <w:sz w:val="24"/>
          <w:szCs w:val="24"/>
        </w:rPr>
      </w:pPr>
    </w:p>
    <w:p w14:paraId="6EB9D0A7" w14:textId="77777777" w:rsidR="0089449B" w:rsidRPr="00BC7045" w:rsidRDefault="0089449B">
      <w:pPr>
        <w:rPr>
          <w:rFonts w:ascii="ＭＳ 明朝" w:eastAsia="ＭＳ 明朝" w:hAnsi="ＭＳ 明朝"/>
          <w:sz w:val="24"/>
          <w:szCs w:val="24"/>
        </w:rPr>
      </w:pPr>
    </w:p>
    <w:p w14:paraId="1236D758" w14:textId="77777777" w:rsidR="0089449B" w:rsidRPr="00BC7045" w:rsidRDefault="0089449B">
      <w:pPr>
        <w:rPr>
          <w:rFonts w:ascii="ＭＳ 明朝" w:eastAsia="ＭＳ 明朝" w:hAnsi="ＭＳ 明朝"/>
          <w:sz w:val="24"/>
          <w:szCs w:val="24"/>
        </w:rPr>
      </w:pPr>
    </w:p>
    <w:p w14:paraId="7F659D0C" w14:textId="77777777" w:rsidR="0089449B" w:rsidRPr="00BC7045" w:rsidRDefault="0089449B">
      <w:pPr>
        <w:rPr>
          <w:rFonts w:ascii="ＭＳ 明朝" w:eastAsia="ＭＳ 明朝" w:hAnsi="ＭＳ 明朝"/>
          <w:sz w:val="24"/>
          <w:szCs w:val="24"/>
        </w:rPr>
      </w:pPr>
      <w:bookmarkStart w:id="0" w:name="_Hlk194329100"/>
    </w:p>
    <w:p w14:paraId="4E931D0B" w14:textId="0428C0D3" w:rsidR="0089449B" w:rsidRPr="009E779D" w:rsidRDefault="009E779D" w:rsidP="009E779D">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令和７年</w:t>
      </w:r>
      <w:r>
        <w:rPr>
          <w:rFonts w:ascii="ＭＳ ゴシック" w:eastAsia="ＭＳ ゴシック" w:hAnsi="ＭＳ ゴシック" w:hint="eastAsia"/>
          <w:sz w:val="36"/>
          <w:szCs w:val="36"/>
        </w:rPr>
        <w:t>４月</w:t>
      </w:r>
    </w:p>
    <w:p w14:paraId="482D7954" w14:textId="13946DC0" w:rsidR="009E779D" w:rsidRPr="009E779D" w:rsidRDefault="009E779D" w:rsidP="009E779D">
      <w:pPr>
        <w:jc w:val="center"/>
        <w:rPr>
          <w:rFonts w:ascii="ＭＳ ゴシック" w:eastAsia="ＭＳ ゴシック" w:hAnsi="ＭＳ ゴシック"/>
          <w:sz w:val="36"/>
          <w:szCs w:val="36"/>
        </w:rPr>
      </w:pPr>
    </w:p>
    <w:p w14:paraId="6E9C90A6" w14:textId="77777777" w:rsidR="00E9576B" w:rsidRDefault="009E779D" w:rsidP="00E9576B">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美</w:t>
      </w:r>
      <w:r w:rsidR="00DA5F7E">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祢</w:t>
      </w:r>
      <w:r w:rsidR="00DA5F7E">
        <w:rPr>
          <w:rFonts w:ascii="ＭＳ ゴシック" w:eastAsia="ＭＳ ゴシック" w:hAnsi="ＭＳ ゴシック" w:hint="eastAsia"/>
          <w:sz w:val="36"/>
          <w:szCs w:val="36"/>
        </w:rPr>
        <w:t xml:space="preserve">　</w:t>
      </w:r>
      <w:r w:rsidRPr="009E779D">
        <w:rPr>
          <w:rFonts w:ascii="ＭＳ ゴシック" w:eastAsia="ＭＳ ゴシック" w:hAnsi="ＭＳ ゴシック" w:hint="eastAsia"/>
          <w:sz w:val="36"/>
          <w:szCs w:val="36"/>
        </w:rPr>
        <w:t>市</w:t>
      </w:r>
    </w:p>
    <w:p w14:paraId="167C34D4" w14:textId="0B2E38CD" w:rsidR="008779A3" w:rsidRDefault="00D62A96" w:rsidP="00E9576B">
      <w:pPr>
        <w:jc w:val="left"/>
        <w:rPr>
          <w:rFonts w:ascii="ＭＳ 明朝" w:eastAsia="ＭＳ 明朝" w:hAnsi="ＭＳ 明朝"/>
          <w:sz w:val="24"/>
          <w:szCs w:val="24"/>
        </w:rPr>
      </w:pPr>
      <w:r>
        <w:rPr>
          <w:rFonts w:ascii="ＭＳ ゴシック" w:eastAsia="ＭＳ ゴシック" w:hAnsi="ＭＳ ゴシック"/>
          <w:sz w:val="36"/>
          <w:szCs w:val="36"/>
        </w:rPr>
        <w:br w:type="page"/>
      </w:r>
      <w:bookmarkEnd w:id="0"/>
      <w:r w:rsidR="008779A3">
        <w:rPr>
          <w:rFonts w:ascii="ＭＳ 明朝" w:eastAsia="ＭＳ 明朝" w:hAnsi="ＭＳ 明朝" w:hint="eastAsia"/>
          <w:sz w:val="24"/>
          <w:szCs w:val="24"/>
        </w:rPr>
        <w:lastRenderedPageBreak/>
        <w:t xml:space="preserve">　美祢市（以下「市」という。）が実施する「令和7年度</w:t>
      </w:r>
      <w:r w:rsidR="008779A3" w:rsidRPr="00BC7045">
        <w:rPr>
          <w:rFonts w:ascii="ＭＳ 明朝" w:eastAsia="ＭＳ 明朝" w:hAnsi="ＭＳ 明朝" w:hint="eastAsia"/>
          <w:sz w:val="24"/>
          <w:szCs w:val="24"/>
        </w:rPr>
        <w:t>厚保くりYAMAMORIプロジェクト</w:t>
      </w:r>
      <w:r w:rsidR="00EC4CB3">
        <w:rPr>
          <w:rFonts w:ascii="ＭＳ 明朝" w:eastAsia="ＭＳ 明朝" w:hAnsi="ＭＳ 明朝" w:hint="eastAsia"/>
          <w:sz w:val="24"/>
          <w:szCs w:val="24"/>
        </w:rPr>
        <w:t>推進</w:t>
      </w:r>
      <w:r w:rsidR="008779A3" w:rsidRPr="00BC7045">
        <w:rPr>
          <w:rFonts w:ascii="ＭＳ 明朝" w:eastAsia="ＭＳ 明朝" w:hAnsi="ＭＳ 明朝" w:hint="eastAsia"/>
          <w:sz w:val="24"/>
          <w:szCs w:val="24"/>
        </w:rPr>
        <w:t>協議会運営支援業務</w:t>
      </w:r>
      <w:r w:rsidR="008779A3">
        <w:rPr>
          <w:rFonts w:ascii="ＭＳ 明朝" w:eastAsia="ＭＳ 明朝" w:hAnsi="ＭＳ 明朝" w:hint="eastAsia"/>
          <w:sz w:val="24"/>
          <w:szCs w:val="24"/>
        </w:rPr>
        <w:t>」（以下「本業務」という。）に係る受託候補者の選定は、公募型プロポーザル方式によって行うものとする。</w:t>
      </w:r>
    </w:p>
    <w:p w14:paraId="447F8036" w14:textId="44245298" w:rsidR="008779A3" w:rsidRDefault="008779A3" w:rsidP="00E9576B">
      <w:pPr>
        <w:jc w:val="left"/>
        <w:rPr>
          <w:rFonts w:ascii="ＭＳ 明朝" w:eastAsia="ＭＳ 明朝" w:hAnsi="ＭＳ 明朝"/>
          <w:sz w:val="24"/>
          <w:szCs w:val="24"/>
        </w:rPr>
      </w:pPr>
      <w:r>
        <w:rPr>
          <w:rFonts w:ascii="ＭＳ 明朝" w:eastAsia="ＭＳ 明朝" w:hAnsi="ＭＳ 明朝" w:hint="eastAsia"/>
          <w:sz w:val="24"/>
          <w:szCs w:val="24"/>
        </w:rPr>
        <w:t xml:space="preserve">　受託候補者を選定するための企画提案審査の概要については、次のとおりとする。</w:t>
      </w:r>
    </w:p>
    <w:p w14:paraId="408176BF" w14:textId="41B55BF2" w:rsidR="008779A3" w:rsidRDefault="008779A3" w:rsidP="008779A3">
      <w:pPr>
        <w:jc w:val="left"/>
        <w:rPr>
          <w:rFonts w:ascii="ＭＳ 明朝" w:eastAsia="ＭＳ 明朝" w:hAnsi="ＭＳ 明朝"/>
          <w:sz w:val="24"/>
          <w:szCs w:val="24"/>
        </w:rPr>
      </w:pPr>
    </w:p>
    <w:p w14:paraId="65953598" w14:textId="5FE01C17" w:rsidR="008779A3" w:rsidRDefault="008779A3" w:rsidP="008779A3">
      <w:pPr>
        <w:jc w:val="left"/>
        <w:rPr>
          <w:rFonts w:ascii="ＭＳ 明朝" w:eastAsia="ＭＳ 明朝" w:hAnsi="ＭＳ 明朝"/>
          <w:sz w:val="24"/>
          <w:szCs w:val="24"/>
        </w:rPr>
      </w:pPr>
      <w:r>
        <w:rPr>
          <w:rFonts w:ascii="ＭＳ 明朝" w:eastAsia="ＭＳ 明朝" w:hAnsi="ＭＳ 明朝" w:hint="eastAsia"/>
          <w:sz w:val="24"/>
          <w:szCs w:val="24"/>
        </w:rPr>
        <w:t>1　審査機関</w:t>
      </w:r>
    </w:p>
    <w:p w14:paraId="33A281C9" w14:textId="138979E6" w:rsidR="008779A3" w:rsidRDefault="008779A3" w:rsidP="00A85289">
      <w:pPr>
        <w:ind w:leftChars="101" w:left="394" w:hangingChars="76" w:hanging="182"/>
        <w:jc w:val="left"/>
        <w:rPr>
          <w:rFonts w:ascii="ＭＳ 明朝" w:eastAsia="ＭＳ 明朝" w:hAnsi="ＭＳ 明朝"/>
          <w:sz w:val="24"/>
          <w:szCs w:val="24"/>
        </w:rPr>
      </w:pPr>
      <w:r>
        <w:rPr>
          <w:rFonts w:ascii="ＭＳ 明朝" w:eastAsia="ＭＳ 明朝" w:hAnsi="ＭＳ 明朝" w:hint="eastAsia"/>
          <w:sz w:val="24"/>
          <w:szCs w:val="24"/>
        </w:rPr>
        <w:t>(1</w:t>
      </w:r>
      <w:r w:rsidR="00A85289">
        <w:rPr>
          <w:rFonts w:ascii="ＭＳ 明朝" w:eastAsia="ＭＳ 明朝" w:hAnsi="ＭＳ 明朝" w:hint="eastAsia"/>
          <w:sz w:val="24"/>
          <w:szCs w:val="24"/>
        </w:rPr>
        <w:t xml:space="preserve">) </w:t>
      </w:r>
      <w:r>
        <w:rPr>
          <w:rFonts w:ascii="ＭＳ 明朝" w:eastAsia="ＭＳ 明朝" w:hAnsi="ＭＳ 明朝" w:hint="eastAsia"/>
          <w:sz w:val="24"/>
          <w:szCs w:val="24"/>
        </w:rPr>
        <w:t>本業務に係るプロポーザルの審査については、審査・選考に係る委員会（以下「委員会」という。）において実施するものとする。</w:t>
      </w:r>
    </w:p>
    <w:p w14:paraId="4182AC52" w14:textId="250979C0" w:rsidR="008779A3" w:rsidRDefault="008779A3" w:rsidP="0086533E">
      <w:pPr>
        <w:ind w:leftChars="120" w:left="545" w:hangingChars="122" w:hanging="293"/>
        <w:jc w:val="left"/>
        <w:rPr>
          <w:rFonts w:ascii="ＭＳ 明朝" w:eastAsia="ＭＳ 明朝" w:hAnsi="ＭＳ 明朝"/>
          <w:sz w:val="24"/>
          <w:szCs w:val="24"/>
        </w:rPr>
      </w:pPr>
      <w:r>
        <w:rPr>
          <w:rFonts w:ascii="ＭＳ 明朝" w:eastAsia="ＭＳ 明朝" w:hAnsi="ＭＳ 明朝" w:hint="eastAsia"/>
          <w:sz w:val="24"/>
          <w:szCs w:val="24"/>
        </w:rPr>
        <w:t>(2)</w:t>
      </w:r>
      <w:r w:rsidR="00A85289">
        <w:rPr>
          <w:rFonts w:ascii="ＭＳ 明朝" w:eastAsia="ＭＳ 明朝" w:hAnsi="ＭＳ 明朝" w:hint="eastAsia"/>
          <w:sz w:val="24"/>
          <w:szCs w:val="24"/>
        </w:rPr>
        <w:t xml:space="preserve"> </w:t>
      </w:r>
      <w:r>
        <w:rPr>
          <w:rFonts w:ascii="ＭＳ 明朝" w:eastAsia="ＭＳ 明朝" w:hAnsi="ＭＳ 明朝" w:hint="eastAsia"/>
          <w:sz w:val="24"/>
          <w:szCs w:val="24"/>
        </w:rPr>
        <w:t>委員会は</w:t>
      </w:r>
      <w:r w:rsidR="0053700E">
        <w:rPr>
          <w:rFonts w:ascii="ＭＳ 明朝" w:eastAsia="ＭＳ 明朝" w:hAnsi="ＭＳ 明朝" w:hint="eastAsia"/>
          <w:sz w:val="24"/>
          <w:szCs w:val="24"/>
        </w:rPr>
        <w:t>、参加者から提出された企画提案書等について、別途定める審査基準に基づき、審査を行い、その結果を市に報告するものとする。</w:t>
      </w:r>
    </w:p>
    <w:p w14:paraId="1C2AF2FE" w14:textId="36B8C654" w:rsidR="0053700E" w:rsidRDefault="0053700E" w:rsidP="008779A3">
      <w:pPr>
        <w:jc w:val="left"/>
        <w:rPr>
          <w:rFonts w:ascii="ＭＳ 明朝" w:eastAsia="ＭＳ 明朝" w:hAnsi="ＭＳ 明朝"/>
          <w:sz w:val="24"/>
          <w:szCs w:val="24"/>
        </w:rPr>
      </w:pPr>
    </w:p>
    <w:p w14:paraId="699D5181" w14:textId="16A33F35" w:rsidR="0053700E" w:rsidRDefault="0053700E" w:rsidP="008779A3">
      <w:pPr>
        <w:jc w:val="left"/>
        <w:rPr>
          <w:rFonts w:ascii="ＭＳ 明朝" w:eastAsia="ＭＳ 明朝" w:hAnsi="ＭＳ 明朝"/>
          <w:sz w:val="24"/>
          <w:szCs w:val="24"/>
        </w:rPr>
      </w:pPr>
      <w:r>
        <w:rPr>
          <w:rFonts w:ascii="ＭＳ 明朝" w:eastAsia="ＭＳ 明朝" w:hAnsi="ＭＳ 明朝" w:hint="eastAsia"/>
          <w:sz w:val="24"/>
          <w:szCs w:val="24"/>
        </w:rPr>
        <w:t>2　審査項目及び配点</w:t>
      </w:r>
    </w:p>
    <w:p w14:paraId="0FBC7F6A" w14:textId="018F7EAA" w:rsidR="0053700E" w:rsidRDefault="0053700E" w:rsidP="008779A3">
      <w:pPr>
        <w:jc w:val="left"/>
        <w:rPr>
          <w:rFonts w:ascii="ＭＳ 明朝" w:eastAsia="ＭＳ 明朝" w:hAnsi="ＭＳ 明朝"/>
          <w:sz w:val="24"/>
          <w:szCs w:val="24"/>
        </w:rPr>
      </w:pPr>
      <w:r>
        <w:rPr>
          <w:rFonts w:ascii="ＭＳ 明朝" w:eastAsia="ＭＳ 明朝" w:hAnsi="ＭＳ 明朝" w:hint="eastAsia"/>
          <w:sz w:val="24"/>
          <w:szCs w:val="24"/>
        </w:rPr>
        <w:t xml:space="preserve">　配点は100点満点とし、審査項目ごとの配点は次のとおりとする。</w:t>
      </w:r>
    </w:p>
    <w:tbl>
      <w:tblPr>
        <w:tblStyle w:val="a7"/>
        <w:tblW w:w="0" w:type="auto"/>
        <w:tblLook w:val="04A0" w:firstRow="1" w:lastRow="0" w:firstColumn="1" w:lastColumn="0" w:noHBand="0" w:noVBand="1"/>
      </w:tblPr>
      <w:tblGrid>
        <w:gridCol w:w="2123"/>
        <w:gridCol w:w="4818"/>
        <w:gridCol w:w="851"/>
        <w:gridCol w:w="702"/>
      </w:tblGrid>
      <w:tr w:rsidR="00A85289" w14:paraId="4B423AE9" w14:textId="77777777" w:rsidTr="00085EBB">
        <w:tc>
          <w:tcPr>
            <w:tcW w:w="2123" w:type="dxa"/>
          </w:tcPr>
          <w:p w14:paraId="0FC8CCD6" w14:textId="1C5E8C1A"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審査項目</w:t>
            </w:r>
          </w:p>
        </w:tc>
        <w:tc>
          <w:tcPr>
            <w:tcW w:w="4818" w:type="dxa"/>
          </w:tcPr>
          <w:p w14:paraId="2566EA83" w14:textId="6B7E5816"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審査基準</w:t>
            </w:r>
          </w:p>
        </w:tc>
        <w:tc>
          <w:tcPr>
            <w:tcW w:w="1553" w:type="dxa"/>
            <w:gridSpan w:val="2"/>
          </w:tcPr>
          <w:p w14:paraId="32C50449" w14:textId="677391D3"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配点</w:t>
            </w:r>
          </w:p>
        </w:tc>
      </w:tr>
      <w:tr w:rsidR="0053700E" w14:paraId="6BA33A7A" w14:textId="77777777" w:rsidTr="00F420AB">
        <w:tc>
          <w:tcPr>
            <w:tcW w:w="2123" w:type="dxa"/>
          </w:tcPr>
          <w:p w14:paraId="46DAE70B" w14:textId="4382CEA7" w:rsidR="0053700E" w:rsidRDefault="0053700E" w:rsidP="008779A3">
            <w:pPr>
              <w:jc w:val="left"/>
              <w:rPr>
                <w:rFonts w:ascii="ＭＳ 明朝" w:eastAsia="ＭＳ 明朝" w:hAnsi="ＭＳ 明朝"/>
                <w:sz w:val="24"/>
                <w:szCs w:val="24"/>
              </w:rPr>
            </w:pPr>
            <w:r>
              <w:rPr>
                <w:rFonts w:ascii="ＭＳ 明朝" w:eastAsia="ＭＳ 明朝" w:hAnsi="ＭＳ 明朝" w:hint="eastAsia"/>
                <w:sz w:val="24"/>
                <w:szCs w:val="24"/>
              </w:rPr>
              <w:t>(1)実施方針</w:t>
            </w:r>
          </w:p>
        </w:tc>
        <w:tc>
          <w:tcPr>
            <w:tcW w:w="4818" w:type="dxa"/>
          </w:tcPr>
          <w:p w14:paraId="56DE6823" w14:textId="5FB7625F" w:rsidR="0053700E" w:rsidRDefault="0053700E" w:rsidP="008779A3">
            <w:pPr>
              <w:jc w:val="left"/>
              <w:rPr>
                <w:rFonts w:ascii="ＭＳ 明朝" w:eastAsia="ＭＳ 明朝" w:hAnsi="ＭＳ 明朝"/>
                <w:sz w:val="24"/>
                <w:szCs w:val="24"/>
              </w:rPr>
            </w:pPr>
            <w:r>
              <w:rPr>
                <w:rFonts w:ascii="ＭＳ 明朝" w:eastAsia="ＭＳ 明朝" w:hAnsi="ＭＳ 明朝" w:hint="eastAsia"/>
                <w:sz w:val="24"/>
                <w:szCs w:val="24"/>
              </w:rPr>
              <w:t>本事業の背景及び目的並びに業務内容を理解しているか。</w:t>
            </w:r>
          </w:p>
        </w:tc>
        <w:tc>
          <w:tcPr>
            <w:tcW w:w="851" w:type="dxa"/>
          </w:tcPr>
          <w:p w14:paraId="2D4DEA12" w14:textId="6ED232A0" w:rsidR="0053700E" w:rsidRDefault="0053700E"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tcPr>
          <w:p w14:paraId="211988D6" w14:textId="31E1EA58" w:rsidR="0053700E" w:rsidRDefault="0053700E"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A85289" w14:paraId="4CF8EE62" w14:textId="77777777" w:rsidTr="00F420AB">
        <w:tc>
          <w:tcPr>
            <w:tcW w:w="2123" w:type="dxa"/>
            <w:vMerge w:val="restart"/>
          </w:tcPr>
          <w:p w14:paraId="7007581F" w14:textId="127CB95D"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(2)提案内容</w:t>
            </w:r>
          </w:p>
        </w:tc>
        <w:tc>
          <w:tcPr>
            <w:tcW w:w="4818" w:type="dxa"/>
          </w:tcPr>
          <w:p w14:paraId="64CC9C90" w14:textId="7B053185"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厚保くりの持続的な生産体制の構築に関して、</w:t>
            </w:r>
            <w:r w:rsidR="0086533E">
              <w:rPr>
                <w:rFonts w:ascii="ＭＳ 明朝" w:eastAsia="ＭＳ 明朝" w:hAnsi="ＭＳ 明朝" w:hint="eastAsia"/>
                <w:sz w:val="24"/>
                <w:szCs w:val="24"/>
              </w:rPr>
              <w:t>仕様書を踏まえ</w:t>
            </w:r>
            <w:r>
              <w:rPr>
                <w:rFonts w:ascii="ＭＳ 明朝" w:eastAsia="ＭＳ 明朝" w:hAnsi="ＭＳ 明朝" w:hint="eastAsia"/>
                <w:sz w:val="24"/>
                <w:szCs w:val="24"/>
              </w:rPr>
              <w:t>具体的な提案となっているか</w:t>
            </w:r>
          </w:p>
        </w:tc>
        <w:tc>
          <w:tcPr>
            <w:tcW w:w="851" w:type="dxa"/>
          </w:tcPr>
          <w:p w14:paraId="189F3188" w14:textId="0FEFE0E3"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vMerge w:val="restart"/>
          </w:tcPr>
          <w:p w14:paraId="2E3BF37E" w14:textId="623A7C20"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55</w:t>
            </w:r>
          </w:p>
        </w:tc>
      </w:tr>
      <w:tr w:rsidR="00A85289" w14:paraId="45AA1B9D" w14:textId="77777777" w:rsidTr="00F420AB">
        <w:tc>
          <w:tcPr>
            <w:tcW w:w="2123" w:type="dxa"/>
            <w:vMerge/>
          </w:tcPr>
          <w:p w14:paraId="04DDF5A1" w14:textId="77777777" w:rsidR="00A85289" w:rsidRDefault="00A85289" w:rsidP="008779A3">
            <w:pPr>
              <w:jc w:val="left"/>
              <w:rPr>
                <w:rFonts w:ascii="ＭＳ 明朝" w:eastAsia="ＭＳ 明朝" w:hAnsi="ＭＳ 明朝"/>
                <w:sz w:val="24"/>
                <w:szCs w:val="24"/>
              </w:rPr>
            </w:pPr>
          </w:p>
        </w:tc>
        <w:tc>
          <w:tcPr>
            <w:tcW w:w="4818" w:type="dxa"/>
          </w:tcPr>
          <w:p w14:paraId="5224D4AA" w14:textId="11B37313"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厚保くりの生産者所得の向上施策に関して、</w:t>
            </w:r>
            <w:r w:rsidR="0086533E">
              <w:rPr>
                <w:rFonts w:ascii="ＭＳ 明朝" w:eastAsia="ＭＳ 明朝" w:hAnsi="ＭＳ 明朝" w:hint="eastAsia"/>
                <w:sz w:val="24"/>
                <w:szCs w:val="24"/>
              </w:rPr>
              <w:t>仕様書を踏まえ</w:t>
            </w:r>
            <w:r>
              <w:rPr>
                <w:rFonts w:ascii="ＭＳ 明朝" w:eastAsia="ＭＳ 明朝" w:hAnsi="ＭＳ 明朝" w:hint="eastAsia"/>
                <w:sz w:val="24"/>
                <w:szCs w:val="24"/>
              </w:rPr>
              <w:t>具体的な提案となっているか</w:t>
            </w:r>
          </w:p>
        </w:tc>
        <w:tc>
          <w:tcPr>
            <w:tcW w:w="851" w:type="dxa"/>
          </w:tcPr>
          <w:p w14:paraId="69FF59EB" w14:textId="63EA1AAA"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vMerge/>
          </w:tcPr>
          <w:p w14:paraId="04297640" w14:textId="77777777" w:rsidR="00A85289" w:rsidRDefault="00A85289" w:rsidP="00A85289">
            <w:pPr>
              <w:jc w:val="center"/>
              <w:rPr>
                <w:rFonts w:ascii="ＭＳ 明朝" w:eastAsia="ＭＳ 明朝" w:hAnsi="ＭＳ 明朝"/>
                <w:sz w:val="24"/>
                <w:szCs w:val="24"/>
              </w:rPr>
            </w:pPr>
          </w:p>
        </w:tc>
      </w:tr>
      <w:tr w:rsidR="00A85289" w14:paraId="3C508493" w14:textId="77777777" w:rsidTr="00F420AB">
        <w:tc>
          <w:tcPr>
            <w:tcW w:w="2123" w:type="dxa"/>
            <w:vMerge/>
          </w:tcPr>
          <w:p w14:paraId="29F22FE0" w14:textId="77777777" w:rsidR="00A85289" w:rsidRDefault="00A85289" w:rsidP="008779A3">
            <w:pPr>
              <w:jc w:val="left"/>
              <w:rPr>
                <w:rFonts w:ascii="ＭＳ 明朝" w:eastAsia="ＭＳ 明朝" w:hAnsi="ＭＳ 明朝"/>
                <w:sz w:val="24"/>
                <w:szCs w:val="24"/>
              </w:rPr>
            </w:pPr>
          </w:p>
        </w:tc>
        <w:tc>
          <w:tcPr>
            <w:tcW w:w="4818" w:type="dxa"/>
          </w:tcPr>
          <w:p w14:paraId="4B23760C" w14:textId="69E9FEB6"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厚保くりの加工品開発事業に関して、</w:t>
            </w:r>
            <w:r w:rsidR="0086533E">
              <w:rPr>
                <w:rFonts w:ascii="ＭＳ 明朝" w:eastAsia="ＭＳ 明朝" w:hAnsi="ＭＳ 明朝" w:hint="eastAsia"/>
                <w:sz w:val="24"/>
                <w:szCs w:val="24"/>
              </w:rPr>
              <w:t>仕様書を踏まえ</w:t>
            </w:r>
            <w:r>
              <w:rPr>
                <w:rFonts w:ascii="ＭＳ 明朝" w:eastAsia="ＭＳ 明朝" w:hAnsi="ＭＳ 明朝" w:hint="eastAsia"/>
                <w:sz w:val="24"/>
                <w:szCs w:val="24"/>
              </w:rPr>
              <w:t>具体的な提案となっているか</w:t>
            </w:r>
          </w:p>
        </w:tc>
        <w:tc>
          <w:tcPr>
            <w:tcW w:w="851" w:type="dxa"/>
          </w:tcPr>
          <w:p w14:paraId="2A7483C0" w14:textId="7B3A7A1F"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vMerge/>
          </w:tcPr>
          <w:p w14:paraId="52EF2AF9" w14:textId="77777777" w:rsidR="00A85289" w:rsidRDefault="00A85289" w:rsidP="00A85289">
            <w:pPr>
              <w:jc w:val="center"/>
              <w:rPr>
                <w:rFonts w:ascii="ＭＳ 明朝" w:eastAsia="ＭＳ 明朝" w:hAnsi="ＭＳ 明朝"/>
                <w:sz w:val="24"/>
                <w:szCs w:val="24"/>
              </w:rPr>
            </w:pPr>
          </w:p>
        </w:tc>
      </w:tr>
      <w:tr w:rsidR="00A85289" w14:paraId="3AB31EF1" w14:textId="77777777" w:rsidTr="00F420AB">
        <w:tc>
          <w:tcPr>
            <w:tcW w:w="2123" w:type="dxa"/>
            <w:vMerge/>
          </w:tcPr>
          <w:p w14:paraId="77FAC760" w14:textId="77777777" w:rsidR="00A85289" w:rsidRDefault="00A85289" w:rsidP="008779A3">
            <w:pPr>
              <w:jc w:val="left"/>
              <w:rPr>
                <w:rFonts w:ascii="ＭＳ 明朝" w:eastAsia="ＭＳ 明朝" w:hAnsi="ＭＳ 明朝"/>
                <w:sz w:val="24"/>
                <w:szCs w:val="24"/>
              </w:rPr>
            </w:pPr>
          </w:p>
        </w:tc>
        <w:tc>
          <w:tcPr>
            <w:tcW w:w="4818" w:type="dxa"/>
          </w:tcPr>
          <w:p w14:paraId="6ABFB51E" w14:textId="4A36B660" w:rsidR="00A85289" w:rsidRDefault="00A85289" w:rsidP="008779A3">
            <w:pPr>
              <w:jc w:val="left"/>
              <w:rPr>
                <w:rFonts w:ascii="ＭＳ 明朝" w:eastAsia="ＭＳ 明朝" w:hAnsi="ＭＳ 明朝"/>
                <w:sz w:val="24"/>
                <w:szCs w:val="24"/>
              </w:rPr>
            </w:pPr>
            <w:r>
              <w:rPr>
                <w:rFonts w:ascii="ＭＳ 明朝" w:eastAsia="ＭＳ 明朝" w:hAnsi="ＭＳ 明朝" w:hint="eastAsia"/>
                <w:sz w:val="24"/>
                <w:szCs w:val="24"/>
              </w:rPr>
              <w:t>上記以外に厚保くり農業出荷額の向上につながる工夫や提案があるか</w:t>
            </w:r>
          </w:p>
        </w:tc>
        <w:tc>
          <w:tcPr>
            <w:tcW w:w="851" w:type="dxa"/>
          </w:tcPr>
          <w:p w14:paraId="57943ADB" w14:textId="5C276A72" w:rsidR="00A85289" w:rsidRDefault="00A85289" w:rsidP="00A85289">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702" w:type="dxa"/>
            <w:vMerge/>
          </w:tcPr>
          <w:p w14:paraId="6CA2C02B" w14:textId="77777777" w:rsidR="00A85289" w:rsidRDefault="00A85289" w:rsidP="00A85289">
            <w:pPr>
              <w:jc w:val="center"/>
              <w:rPr>
                <w:rFonts w:ascii="ＭＳ 明朝" w:eastAsia="ＭＳ 明朝" w:hAnsi="ＭＳ 明朝"/>
                <w:sz w:val="24"/>
                <w:szCs w:val="24"/>
              </w:rPr>
            </w:pPr>
          </w:p>
        </w:tc>
      </w:tr>
      <w:tr w:rsidR="0053700E" w14:paraId="003BE42A" w14:textId="77777777" w:rsidTr="00F420AB">
        <w:tc>
          <w:tcPr>
            <w:tcW w:w="2123" w:type="dxa"/>
          </w:tcPr>
          <w:p w14:paraId="3777217D" w14:textId="77777777" w:rsidR="0053700E" w:rsidRDefault="00F420AB" w:rsidP="008779A3">
            <w:pPr>
              <w:jc w:val="left"/>
              <w:rPr>
                <w:rFonts w:ascii="ＭＳ 明朝" w:eastAsia="ＭＳ 明朝" w:hAnsi="ＭＳ 明朝"/>
                <w:sz w:val="24"/>
                <w:szCs w:val="24"/>
              </w:rPr>
            </w:pPr>
            <w:r>
              <w:rPr>
                <w:rFonts w:ascii="ＭＳ 明朝" w:eastAsia="ＭＳ 明朝" w:hAnsi="ＭＳ 明朝" w:hint="eastAsia"/>
                <w:sz w:val="24"/>
                <w:szCs w:val="24"/>
              </w:rPr>
              <w:t>(3)業務実績</w:t>
            </w:r>
          </w:p>
          <w:p w14:paraId="04B6DDFE" w14:textId="2879FC3C" w:rsidR="00F420AB" w:rsidRDefault="00F420AB" w:rsidP="008779A3">
            <w:pPr>
              <w:jc w:val="left"/>
              <w:rPr>
                <w:rFonts w:ascii="ＭＳ 明朝" w:eastAsia="ＭＳ 明朝" w:hAnsi="ＭＳ 明朝"/>
                <w:sz w:val="24"/>
                <w:szCs w:val="24"/>
              </w:rPr>
            </w:pPr>
            <w:r>
              <w:rPr>
                <w:rFonts w:ascii="ＭＳ 明朝" w:eastAsia="ＭＳ 明朝" w:hAnsi="ＭＳ 明朝" w:hint="eastAsia"/>
                <w:sz w:val="24"/>
                <w:szCs w:val="24"/>
              </w:rPr>
              <w:t>・実施体制</w:t>
            </w:r>
          </w:p>
        </w:tc>
        <w:tc>
          <w:tcPr>
            <w:tcW w:w="4818" w:type="dxa"/>
          </w:tcPr>
          <w:p w14:paraId="766F15F6" w14:textId="21B768DE" w:rsidR="0053700E" w:rsidRDefault="00F420AB" w:rsidP="008779A3">
            <w:pPr>
              <w:jc w:val="left"/>
              <w:rPr>
                <w:rFonts w:ascii="ＭＳ 明朝" w:eastAsia="ＭＳ 明朝" w:hAnsi="ＭＳ 明朝"/>
                <w:sz w:val="24"/>
                <w:szCs w:val="24"/>
              </w:rPr>
            </w:pPr>
            <w:r>
              <w:rPr>
                <w:rFonts w:ascii="ＭＳ 明朝" w:eastAsia="ＭＳ 明朝" w:hAnsi="ＭＳ 明朝" w:hint="eastAsia"/>
                <w:sz w:val="24"/>
                <w:szCs w:val="24"/>
              </w:rPr>
              <w:t>業務を実施する上で十分な体制</w:t>
            </w:r>
            <w:r w:rsidR="00A85289">
              <w:rPr>
                <w:rFonts w:ascii="ＭＳ 明朝" w:eastAsia="ＭＳ 明朝" w:hAnsi="ＭＳ 明朝" w:hint="eastAsia"/>
                <w:sz w:val="24"/>
                <w:szCs w:val="24"/>
              </w:rPr>
              <w:t>・スケジュールとなってい</w:t>
            </w:r>
            <w:r>
              <w:rPr>
                <w:rFonts w:ascii="ＭＳ 明朝" w:eastAsia="ＭＳ 明朝" w:hAnsi="ＭＳ 明朝" w:hint="eastAsia"/>
                <w:sz w:val="24"/>
                <w:szCs w:val="24"/>
              </w:rPr>
              <w:t>るか</w:t>
            </w:r>
          </w:p>
        </w:tc>
        <w:tc>
          <w:tcPr>
            <w:tcW w:w="851" w:type="dxa"/>
          </w:tcPr>
          <w:p w14:paraId="1EAA8384" w14:textId="1C391754" w:rsidR="0053700E" w:rsidRDefault="00F420AB"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tcPr>
          <w:p w14:paraId="0E843041" w14:textId="69D6612D" w:rsidR="0053700E" w:rsidRDefault="00F420AB"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53700E" w14:paraId="14597AF8" w14:textId="77777777" w:rsidTr="00F420AB">
        <w:tc>
          <w:tcPr>
            <w:tcW w:w="2123" w:type="dxa"/>
          </w:tcPr>
          <w:p w14:paraId="14ACDBBA" w14:textId="50EE3885" w:rsidR="0053700E" w:rsidRDefault="00F420AB" w:rsidP="008779A3">
            <w:pPr>
              <w:jc w:val="left"/>
              <w:rPr>
                <w:rFonts w:ascii="ＭＳ 明朝" w:eastAsia="ＭＳ 明朝" w:hAnsi="ＭＳ 明朝"/>
                <w:sz w:val="24"/>
                <w:szCs w:val="24"/>
              </w:rPr>
            </w:pPr>
            <w:r>
              <w:rPr>
                <w:rFonts w:ascii="ＭＳ 明朝" w:eastAsia="ＭＳ 明朝" w:hAnsi="ＭＳ 明朝" w:hint="eastAsia"/>
                <w:sz w:val="24"/>
                <w:szCs w:val="24"/>
              </w:rPr>
              <w:t>(4)積算内訳書</w:t>
            </w:r>
          </w:p>
        </w:tc>
        <w:tc>
          <w:tcPr>
            <w:tcW w:w="4818" w:type="dxa"/>
          </w:tcPr>
          <w:p w14:paraId="46763873" w14:textId="49CA1582" w:rsidR="0053700E" w:rsidRDefault="00F420AB" w:rsidP="008779A3">
            <w:pPr>
              <w:jc w:val="left"/>
              <w:rPr>
                <w:rFonts w:ascii="ＭＳ 明朝" w:eastAsia="ＭＳ 明朝" w:hAnsi="ＭＳ 明朝"/>
                <w:sz w:val="24"/>
                <w:szCs w:val="24"/>
              </w:rPr>
            </w:pPr>
            <w:r>
              <w:rPr>
                <w:rFonts w:ascii="ＭＳ 明朝" w:eastAsia="ＭＳ 明朝" w:hAnsi="ＭＳ 明朝" w:hint="eastAsia"/>
                <w:sz w:val="24"/>
                <w:szCs w:val="24"/>
              </w:rPr>
              <w:t>業務経費は適正であるか</w:t>
            </w:r>
          </w:p>
        </w:tc>
        <w:tc>
          <w:tcPr>
            <w:tcW w:w="851" w:type="dxa"/>
          </w:tcPr>
          <w:p w14:paraId="40607FBB" w14:textId="543CBBCF" w:rsidR="0053700E" w:rsidRDefault="00F420AB"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702" w:type="dxa"/>
          </w:tcPr>
          <w:p w14:paraId="511100D3" w14:textId="62F23ADD" w:rsidR="0053700E" w:rsidRDefault="00F420AB" w:rsidP="00A85289">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F420AB" w14:paraId="3DDF99C6" w14:textId="77777777" w:rsidTr="009D105D">
        <w:tc>
          <w:tcPr>
            <w:tcW w:w="6941" w:type="dxa"/>
            <w:gridSpan w:val="2"/>
          </w:tcPr>
          <w:p w14:paraId="3058F98B" w14:textId="30E2BC63" w:rsidR="00F420AB" w:rsidRDefault="00F420AB" w:rsidP="00F420AB">
            <w:pPr>
              <w:jc w:val="right"/>
              <w:rPr>
                <w:rFonts w:ascii="ＭＳ 明朝" w:eastAsia="ＭＳ 明朝" w:hAnsi="ＭＳ 明朝"/>
                <w:sz w:val="24"/>
                <w:szCs w:val="24"/>
              </w:rPr>
            </w:pPr>
            <w:r>
              <w:rPr>
                <w:rFonts w:ascii="ＭＳ 明朝" w:eastAsia="ＭＳ 明朝" w:hAnsi="ＭＳ 明朝" w:hint="eastAsia"/>
                <w:sz w:val="24"/>
                <w:szCs w:val="24"/>
              </w:rPr>
              <w:t>合　計</w:t>
            </w:r>
          </w:p>
        </w:tc>
        <w:tc>
          <w:tcPr>
            <w:tcW w:w="1553" w:type="dxa"/>
            <w:gridSpan w:val="2"/>
          </w:tcPr>
          <w:p w14:paraId="5EE9794E" w14:textId="47B707FD" w:rsidR="00F420AB" w:rsidRDefault="00F420AB" w:rsidP="00A85289">
            <w:pPr>
              <w:jc w:val="center"/>
              <w:rPr>
                <w:rFonts w:ascii="ＭＳ 明朝" w:eastAsia="ＭＳ 明朝" w:hAnsi="ＭＳ 明朝"/>
                <w:sz w:val="24"/>
                <w:szCs w:val="24"/>
              </w:rPr>
            </w:pPr>
            <w:r>
              <w:rPr>
                <w:rFonts w:ascii="ＭＳ 明朝" w:eastAsia="ＭＳ 明朝" w:hAnsi="ＭＳ 明朝" w:hint="eastAsia"/>
                <w:sz w:val="24"/>
                <w:szCs w:val="24"/>
              </w:rPr>
              <w:t>100</w:t>
            </w:r>
          </w:p>
        </w:tc>
      </w:tr>
    </w:tbl>
    <w:p w14:paraId="78FAFD45" w14:textId="4A531B37" w:rsidR="0053700E" w:rsidRDefault="0053700E" w:rsidP="008779A3">
      <w:pPr>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1213"/>
        <w:gridCol w:w="1213"/>
        <w:gridCol w:w="1213"/>
        <w:gridCol w:w="1213"/>
        <w:gridCol w:w="1214"/>
        <w:gridCol w:w="1214"/>
        <w:gridCol w:w="1214"/>
      </w:tblGrid>
      <w:tr w:rsidR="00D62A96" w14:paraId="3296A8C2" w14:textId="77777777" w:rsidTr="00FA096A">
        <w:tc>
          <w:tcPr>
            <w:tcW w:w="1213" w:type="dxa"/>
            <w:vMerge w:val="restart"/>
          </w:tcPr>
          <w:p w14:paraId="52EEF9A8" w14:textId="77777777" w:rsid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評価係数</w:t>
            </w:r>
          </w:p>
          <w:p w14:paraId="06357138" w14:textId="229DEECD" w:rsidR="00D62A96" w:rsidRPr="00D62A96" w:rsidRDefault="00D62A96" w:rsidP="00D62A96">
            <w:pPr>
              <w:jc w:val="center"/>
              <w:rPr>
                <w:rFonts w:ascii="ＭＳ 明朝" w:eastAsia="ＭＳ 明朝" w:hAnsi="ＭＳ 明朝"/>
                <w:sz w:val="18"/>
                <w:szCs w:val="18"/>
              </w:rPr>
            </w:pPr>
            <w:r>
              <w:rPr>
                <w:rFonts w:ascii="ＭＳ 明朝" w:eastAsia="ＭＳ 明朝" w:hAnsi="ＭＳ 明朝" w:hint="eastAsia"/>
                <w:sz w:val="18"/>
                <w:szCs w:val="18"/>
              </w:rPr>
              <w:t>（目安）</w:t>
            </w:r>
          </w:p>
        </w:tc>
        <w:tc>
          <w:tcPr>
            <w:tcW w:w="1213" w:type="dxa"/>
          </w:tcPr>
          <w:p w14:paraId="4B45383A" w14:textId="439FE9A5"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優れている</w:t>
            </w:r>
          </w:p>
        </w:tc>
        <w:tc>
          <w:tcPr>
            <w:tcW w:w="1213" w:type="dxa"/>
          </w:tcPr>
          <w:p w14:paraId="398ADC77" w14:textId="4D3C46E6"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良い</w:t>
            </w:r>
          </w:p>
        </w:tc>
        <w:tc>
          <w:tcPr>
            <w:tcW w:w="1213" w:type="dxa"/>
          </w:tcPr>
          <w:p w14:paraId="1F38A171" w14:textId="5DCE8859"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ふつう</w:t>
            </w:r>
          </w:p>
        </w:tc>
        <w:tc>
          <w:tcPr>
            <w:tcW w:w="1214" w:type="dxa"/>
          </w:tcPr>
          <w:p w14:paraId="5A962838" w14:textId="5D9984EA"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やや劣る</w:t>
            </w:r>
          </w:p>
        </w:tc>
        <w:tc>
          <w:tcPr>
            <w:tcW w:w="1214" w:type="dxa"/>
          </w:tcPr>
          <w:p w14:paraId="4D91C0B6" w14:textId="740DFA86"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劣る</w:t>
            </w:r>
          </w:p>
        </w:tc>
        <w:tc>
          <w:tcPr>
            <w:tcW w:w="1214" w:type="dxa"/>
          </w:tcPr>
          <w:p w14:paraId="6B9AF42F" w14:textId="2C6DBC6D" w:rsidR="00D62A96" w:rsidRPr="00D62A96" w:rsidRDefault="00D62A96" w:rsidP="00D62A96">
            <w:pPr>
              <w:jc w:val="center"/>
              <w:rPr>
                <w:rFonts w:ascii="ＭＳ 明朝" w:eastAsia="ＭＳ 明朝" w:hAnsi="ＭＳ 明朝"/>
                <w:sz w:val="18"/>
                <w:szCs w:val="18"/>
              </w:rPr>
            </w:pPr>
            <w:r w:rsidRPr="00D62A96">
              <w:rPr>
                <w:rFonts w:ascii="ＭＳ 明朝" w:eastAsia="ＭＳ 明朝" w:hAnsi="ＭＳ 明朝" w:hint="eastAsia"/>
                <w:sz w:val="18"/>
                <w:szCs w:val="18"/>
              </w:rPr>
              <w:t>提案なし</w:t>
            </w:r>
          </w:p>
        </w:tc>
      </w:tr>
      <w:tr w:rsidR="00D62A96" w14:paraId="2C287340" w14:textId="77777777" w:rsidTr="00FA096A">
        <w:tc>
          <w:tcPr>
            <w:tcW w:w="1213" w:type="dxa"/>
            <w:vMerge/>
          </w:tcPr>
          <w:p w14:paraId="58D4F3B7" w14:textId="77777777" w:rsidR="00D62A96" w:rsidRPr="00D62A96" w:rsidRDefault="00D62A96" w:rsidP="00D62A96">
            <w:pPr>
              <w:jc w:val="center"/>
              <w:rPr>
                <w:rFonts w:ascii="ＭＳ 明朝" w:eastAsia="ＭＳ 明朝" w:hAnsi="ＭＳ 明朝"/>
                <w:sz w:val="18"/>
                <w:szCs w:val="18"/>
              </w:rPr>
            </w:pPr>
          </w:p>
        </w:tc>
        <w:tc>
          <w:tcPr>
            <w:tcW w:w="1213" w:type="dxa"/>
          </w:tcPr>
          <w:p w14:paraId="7C969A21" w14:textId="082C13E3"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1</w:t>
            </w:r>
          </w:p>
        </w:tc>
        <w:tc>
          <w:tcPr>
            <w:tcW w:w="1213" w:type="dxa"/>
          </w:tcPr>
          <w:p w14:paraId="38A3DE59" w14:textId="1FD3BDF7"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0.8</w:t>
            </w:r>
          </w:p>
        </w:tc>
        <w:tc>
          <w:tcPr>
            <w:tcW w:w="1213" w:type="dxa"/>
          </w:tcPr>
          <w:p w14:paraId="0195C7A4" w14:textId="08DDDE04"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0.6</w:t>
            </w:r>
          </w:p>
        </w:tc>
        <w:tc>
          <w:tcPr>
            <w:tcW w:w="1214" w:type="dxa"/>
          </w:tcPr>
          <w:p w14:paraId="6A1880BE" w14:textId="48A222B9"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0.4</w:t>
            </w:r>
          </w:p>
        </w:tc>
        <w:tc>
          <w:tcPr>
            <w:tcW w:w="1214" w:type="dxa"/>
          </w:tcPr>
          <w:p w14:paraId="490FF2A2" w14:textId="4E6D274A"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0.2</w:t>
            </w:r>
          </w:p>
        </w:tc>
        <w:tc>
          <w:tcPr>
            <w:tcW w:w="1214" w:type="dxa"/>
          </w:tcPr>
          <w:p w14:paraId="03DC0E97" w14:textId="0E35F08F" w:rsidR="00D62A96" w:rsidRPr="00D62A96" w:rsidRDefault="00D62A96" w:rsidP="00D62A96">
            <w:pPr>
              <w:jc w:val="center"/>
              <w:rPr>
                <w:rFonts w:ascii="ＭＳ 明朝" w:eastAsia="ＭＳ 明朝" w:hAnsi="ＭＳ 明朝"/>
                <w:szCs w:val="21"/>
              </w:rPr>
            </w:pPr>
            <w:r w:rsidRPr="00D62A96">
              <w:rPr>
                <w:rFonts w:ascii="ＭＳ 明朝" w:eastAsia="ＭＳ 明朝" w:hAnsi="ＭＳ 明朝" w:hint="eastAsia"/>
                <w:szCs w:val="21"/>
              </w:rPr>
              <w:t>0</w:t>
            </w:r>
          </w:p>
        </w:tc>
      </w:tr>
    </w:tbl>
    <w:p w14:paraId="7147E698" w14:textId="730A10CD" w:rsidR="00FA096A" w:rsidRPr="00BC7045" w:rsidRDefault="00D62A96" w:rsidP="008779A3">
      <w:pPr>
        <w:jc w:val="left"/>
        <w:rPr>
          <w:rFonts w:ascii="ＭＳ 明朝" w:eastAsia="ＭＳ 明朝" w:hAnsi="ＭＳ 明朝"/>
          <w:sz w:val="24"/>
          <w:szCs w:val="24"/>
        </w:rPr>
      </w:pPr>
      <w:r>
        <w:rPr>
          <w:rFonts w:ascii="ＭＳ 明朝" w:eastAsia="ＭＳ 明朝" w:hAnsi="ＭＳ 明朝" w:hint="eastAsia"/>
          <w:sz w:val="24"/>
          <w:szCs w:val="24"/>
        </w:rPr>
        <w:t>※評価係数は、評価の目安であり、評価対象ごとに0以上の整数で評価する。</w:t>
      </w:r>
    </w:p>
    <w:sectPr w:rsidR="00FA096A" w:rsidRPr="00BC7045" w:rsidSect="00E9576B">
      <w:footerReference w:type="default" r:id="rId6"/>
      <w:pgSz w:w="11906" w:h="16838"/>
      <w:pgMar w:top="1985" w:right="1701" w:bottom="1701" w:left="1701"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67A1" w14:textId="77777777" w:rsidR="00795D31" w:rsidRDefault="00795D31" w:rsidP="0089449B">
      <w:r>
        <w:separator/>
      </w:r>
    </w:p>
  </w:endnote>
  <w:endnote w:type="continuationSeparator" w:id="0">
    <w:p w14:paraId="5762CA80" w14:textId="77777777" w:rsidR="00795D31" w:rsidRDefault="00795D31" w:rsidP="0089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1623"/>
      <w:docPartObj>
        <w:docPartGallery w:val="Page Numbers (Bottom of Page)"/>
        <w:docPartUnique/>
      </w:docPartObj>
    </w:sdtPr>
    <w:sdtEndPr/>
    <w:sdtContent>
      <w:p w14:paraId="16926FF2" w14:textId="684D5B0C" w:rsidR="00D62A96" w:rsidRDefault="00D62A96" w:rsidP="003B070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AC33" w14:textId="77777777" w:rsidR="00795D31" w:rsidRDefault="00795D31" w:rsidP="0089449B">
      <w:r>
        <w:separator/>
      </w:r>
    </w:p>
  </w:footnote>
  <w:footnote w:type="continuationSeparator" w:id="0">
    <w:p w14:paraId="21EC738B" w14:textId="77777777" w:rsidR="00795D31" w:rsidRDefault="00795D31" w:rsidP="0089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84"/>
    <w:rsid w:val="000C6187"/>
    <w:rsid w:val="000D39B3"/>
    <w:rsid w:val="00294B87"/>
    <w:rsid w:val="00333F16"/>
    <w:rsid w:val="00390269"/>
    <w:rsid w:val="003B0709"/>
    <w:rsid w:val="00443FAA"/>
    <w:rsid w:val="00475594"/>
    <w:rsid w:val="0053700E"/>
    <w:rsid w:val="00616A8B"/>
    <w:rsid w:val="006A6CA6"/>
    <w:rsid w:val="00720706"/>
    <w:rsid w:val="0074471E"/>
    <w:rsid w:val="00795D31"/>
    <w:rsid w:val="007C1EA1"/>
    <w:rsid w:val="00857571"/>
    <w:rsid w:val="0086533E"/>
    <w:rsid w:val="008779A3"/>
    <w:rsid w:val="0089449B"/>
    <w:rsid w:val="008D01DB"/>
    <w:rsid w:val="00996901"/>
    <w:rsid w:val="009C1F3B"/>
    <w:rsid w:val="009E779D"/>
    <w:rsid w:val="00A34F3E"/>
    <w:rsid w:val="00A85289"/>
    <w:rsid w:val="00BC7045"/>
    <w:rsid w:val="00C35948"/>
    <w:rsid w:val="00C64D71"/>
    <w:rsid w:val="00CB3FA8"/>
    <w:rsid w:val="00D347B3"/>
    <w:rsid w:val="00D62A96"/>
    <w:rsid w:val="00D80FB1"/>
    <w:rsid w:val="00DA5F7E"/>
    <w:rsid w:val="00E5679D"/>
    <w:rsid w:val="00E9576B"/>
    <w:rsid w:val="00EC4CB3"/>
    <w:rsid w:val="00F420AB"/>
    <w:rsid w:val="00FA096A"/>
    <w:rsid w:val="00FC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45ED9"/>
  <w15:chartTrackingRefBased/>
  <w15:docId w15:val="{400C6E02-6948-44B7-871F-8C506019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49B"/>
    <w:pPr>
      <w:tabs>
        <w:tab w:val="center" w:pos="4252"/>
        <w:tab w:val="right" w:pos="8504"/>
      </w:tabs>
      <w:snapToGrid w:val="0"/>
    </w:pPr>
  </w:style>
  <w:style w:type="character" w:customStyle="1" w:styleId="a4">
    <w:name w:val="ヘッダー (文字)"/>
    <w:basedOn w:val="a0"/>
    <w:link w:val="a3"/>
    <w:uiPriority w:val="99"/>
    <w:rsid w:val="0089449B"/>
  </w:style>
  <w:style w:type="paragraph" w:styleId="a5">
    <w:name w:val="footer"/>
    <w:basedOn w:val="a"/>
    <w:link w:val="a6"/>
    <w:uiPriority w:val="99"/>
    <w:unhideWhenUsed/>
    <w:rsid w:val="0089449B"/>
    <w:pPr>
      <w:tabs>
        <w:tab w:val="center" w:pos="4252"/>
        <w:tab w:val="right" w:pos="8504"/>
      </w:tabs>
      <w:snapToGrid w:val="0"/>
    </w:pPr>
  </w:style>
  <w:style w:type="character" w:customStyle="1" w:styleId="a6">
    <w:name w:val="フッター (文字)"/>
    <w:basedOn w:val="a0"/>
    <w:link w:val="a5"/>
    <w:uiPriority w:val="99"/>
    <w:rsid w:val="0089449B"/>
  </w:style>
  <w:style w:type="table" w:styleId="a7">
    <w:name w:val="Table Grid"/>
    <w:basedOn w:val="a1"/>
    <w:uiPriority w:val="39"/>
    <w:rsid w:val="0053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E779D"/>
  </w:style>
  <w:style w:type="character" w:customStyle="1" w:styleId="a9">
    <w:name w:val="日付 (文字)"/>
    <w:basedOn w:val="a0"/>
    <w:link w:val="a8"/>
    <w:uiPriority w:val="99"/>
    <w:semiHidden/>
    <w:rsid w:val="009E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　周平</cp:lastModifiedBy>
  <cp:revision>3</cp:revision>
  <dcterms:created xsi:type="dcterms:W3CDTF">2025-02-20T08:27:00Z</dcterms:created>
  <dcterms:modified xsi:type="dcterms:W3CDTF">2025-05-08T02:02:00Z</dcterms:modified>
</cp:coreProperties>
</file>