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31" w:rsidRDefault="009B2F31">
      <w:pPr>
        <w:adjustRightInd/>
        <w:rPr>
          <w:rFonts w:hAnsi="Times New Roman" w:cs="Times New Roman"/>
          <w:spacing w:val="2"/>
        </w:rPr>
      </w:pPr>
      <w:r>
        <w:rPr>
          <w:rFonts w:hint="eastAsia"/>
        </w:rPr>
        <w:t>第１１号様式（第５条関係）</w:t>
      </w:r>
    </w:p>
    <w:p w:rsidR="009B2F31" w:rsidRDefault="009B2F31">
      <w:pPr>
        <w:adjustRightInd/>
        <w:jc w:val="center"/>
        <w:rPr>
          <w:rFonts w:hAnsi="Times New Roman" w:cs="Times New Roman"/>
          <w:spacing w:val="2"/>
        </w:rPr>
      </w:pPr>
      <w:r>
        <w:rPr>
          <w:rFonts w:hint="eastAsia"/>
        </w:rPr>
        <w:t>（表）</w:t>
      </w:r>
    </w:p>
    <w:p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rsidR="009B2F31" w:rsidRDefault="009B2F31">
      <w:pPr>
        <w:adjustRightInd/>
        <w:rPr>
          <w:rFonts w:hAnsi="Times New Roman" w:cs="Times New Roman"/>
          <w:spacing w:val="2"/>
        </w:rPr>
      </w:pP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w:t>
      </w:r>
      <w:r w:rsidR="00403CB3">
        <w:rPr>
          <w:rFonts w:hint="eastAsia"/>
        </w:rPr>
        <w:t>美祢市農業委員会会長　様</w:t>
      </w:r>
      <w:bookmarkStart w:id="0" w:name="_GoBack"/>
      <w:bookmarkEnd w:id="0"/>
    </w:p>
    <w:p w:rsidR="009B2F31" w:rsidRDefault="009B2F31">
      <w:pPr>
        <w:adjustRightInd/>
        <w:rPr>
          <w:rFonts w:hAnsi="Times New Roman" w:cs="Times New Roman"/>
          <w:spacing w:val="2"/>
        </w:rPr>
      </w:pPr>
    </w:p>
    <w:tbl>
      <w:tblPr>
        <w:tblW w:w="6125" w:type="dxa"/>
        <w:tblInd w:w="3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313"/>
        <w:gridCol w:w="3969"/>
      </w:tblGrid>
      <w:tr w:rsidR="009B2F31" w:rsidTr="00651F64">
        <w:tc>
          <w:tcPr>
            <w:tcW w:w="84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1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969"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p>
        </w:tc>
      </w:tr>
      <w:tr w:rsidR="009B2F31" w:rsidTr="00651F64">
        <w:tc>
          <w:tcPr>
            <w:tcW w:w="84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31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969"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51F64">
        <w:tc>
          <w:tcPr>
            <w:tcW w:w="84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13"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969"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643"/>
        <w:gridCol w:w="107"/>
        <w:gridCol w:w="428"/>
        <w:gridCol w:w="750"/>
        <w:gridCol w:w="214"/>
        <w:gridCol w:w="964"/>
        <w:gridCol w:w="1178"/>
      </w:tblGrid>
      <w:tr w:rsidR="009B2F31">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499"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35"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9B2F31" w:rsidRDefault="009B2F31">
            <w:pPr>
              <w:suppressAutoHyphens/>
              <w:kinsoku w:val="0"/>
              <w:wordWrap w:val="0"/>
              <w:autoSpaceDE w:val="0"/>
              <w:autoSpaceDN w:val="0"/>
              <w:spacing w:line="324" w:lineRule="atLeast"/>
              <w:jc w:val="center"/>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tc>
          <w:tcPr>
            <w:tcW w:w="1392"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39" w:type="dxa"/>
            <w:gridSpan w:val="1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392"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35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bl>
    <w:p w:rsidR="00006B7C" w:rsidRDefault="00006B7C">
      <w:pPr>
        <w:adjustRightInd/>
        <w:jc w:val="center"/>
      </w:pPr>
    </w:p>
    <w:p w:rsidR="009B2F31" w:rsidRDefault="009B2F31">
      <w:pPr>
        <w:adjustRightInd/>
        <w:jc w:val="center"/>
        <w:rPr>
          <w:rFonts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966"/>
        <w:gridCol w:w="5530"/>
      </w:tblGrid>
      <w:tr w:rsidR="009B2F31" w:rsidTr="0051432C">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申請者の職業若しくは業種又は業務内容</w:t>
            </w: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譲受人（借受人）</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1432C">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譲渡人（貸付人）</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1432C">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ための権利移動を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譲受人（借受人）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1432C">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譲渡人（貸付人）</w:t>
            </w:r>
          </w:p>
          <w:p w:rsidR="009B2F31" w:rsidRDefault="009B2F31">
            <w:pPr>
              <w:suppressAutoHyphens/>
              <w:kinsoku w:val="0"/>
              <w:wordWrap w:val="0"/>
              <w:autoSpaceDE w:val="0"/>
              <w:autoSpaceDN w:val="0"/>
              <w:spacing w:line="324" w:lineRule="atLeast"/>
              <w:jc w:val="center"/>
              <w:rPr>
                <w:rFonts w:hAnsi="Times New Roman" w:cs="Times New Roman"/>
                <w:spacing w:val="2"/>
              </w:rPr>
            </w:pPr>
          </w:p>
          <w:p w:rsidR="009B2F31" w:rsidRDefault="009B2F31">
            <w:pPr>
              <w:suppressAutoHyphens/>
              <w:kinsoku w:val="0"/>
              <w:wordWrap w:val="0"/>
              <w:autoSpaceDE w:val="0"/>
              <w:autoSpaceDN w:val="0"/>
              <w:spacing w:line="324" w:lineRule="atLeast"/>
              <w:jc w:val="center"/>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1432C">
        <w:tc>
          <w:tcPr>
            <w:tcW w:w="2035"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530" w:type="dxa"/>
            <w:tcBorders>
              <w:top w:val="single" w:sz="4" w:space="0" w:color="000000"/>
              <w:left w:val="single" w:sz="4" w:space="0" w:color="000000"/>
              <w:bottom w:val="single" w:sz="4" w:space="0" w:color="000000"/>
              <w:right w:val="single" w:sz="4" w:space="0" w:color="000000"/>
            </w:tcBorders>
          </w:tcPr>
          <w:p w:rsidR="0051432C" w:rsidRDefault="009B2F31">
            <w:pPr>
              <w:suppressAutoHyphens/>
              <w:kinsoku w:val="0"/>
              <w:wordWrap w:val="0"/>
              <w:autoSpaceDE w:val="0"/>
              <w:autoSpaceDN w:val="0"/>
              <w:spacing w:line="324" w:lineRule="atLeast"/>
              <w:jc w:val="left"/>
            </w:pPr>
            <w:r>
              <w:rPr>
                <w:rFonts w:hint="eastAsia"/>
              </w:rPr>
              <w:t xml:space="preserve">　売買　贈与　交換　賃貸借　使用貸借　</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その他（　　</w:t>
            </w:r>
            <w:r w:rsidR="0051432C">
              <w:rPr>
                <w:rFonts w:hint="eastAsia"/>
              </w:rPr>
              <w:t xml:space="preserve">                                    </w:t>
            </w:r>
            <w:r>
              <w:rPr>
                <w:rFonts w:hint="eastAsia"/>
              </w:rPr>
              <w:t>）</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1432C">
        <w:tc>
          <w:tcPr>
            <w:tcW w:w="2035"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rsidTr="0051432C">
        <w:tc>
          <w:tcPr>
            <w:tcW w:w="2035"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6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53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円</w:t>
            </w:r>
          </w:p>
        </w:tc>
      </w:tr>
      <w:tr w:rsidR="009B2F31" w:rsidTr="0051432C">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妨げとなる権利を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有する者の状況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51432C">
        <w:tc>
          <w:tcPr>
            <w:tcW w:w="20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rsidR="009B2F31" w:rsidRDefault="009B2F31">
      <w:pPr>
        <w:adjustRightInd/>
        <w:spacing w:line="242" w:lineRule="exact"/>
        <w:ind w:left="426" w:hanging="214"/>
        <w:rPr>
          <w:rFonts w:hAnsi="Times New Roman" w:cs="Times New Roman"/>
          <w:spacing w:val="2"/>
        </w:rPr>
      </w:pPr>
      <w:r>
        <w:rPr>
          <w:sz w:val="20"/>
          <w:szCs w:val="20"/>
        </w:rPr>
        <w:t>10</w:t>
      </w:r>
      <w:r>
        <w:rPr>
          <w:rFonts w:hint="eastAsia"/>
          <w:sz w:val="20"/>
          <w:szCs w:val="20"/>
        </w:rPr>
        <w:t xml:space="preserve">　その他（　　　　　　　　　　）</w:t>
      </w:r>
    </w:p>
    <w:p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 xml:space="preserve">２　</w:t>
      </w:r>
      <w:r w:rsidR="00964A71">
        <w:rPr>
          <w:rFonts w:hint="eastAsia"/>
          <w:sz w:val="20"/>
          <w:szCs w:val="20"/>
        </w:rPr>
        <w:t>削除</w:t>
      </w:r>
    </w:p>
    <w:p w:rsidR="009B2F31" w:rsidRDefault="009B2F31">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５　「権利移動の区分」欄、「事業計画」欄の「転用後の利用期間」欄及び「農地等の権利移動に係る契約の内容」欄の「契約の種別」欄は、該当するものを○で囲むこと。</w:t>
      </w:r>
    </w:p>
    <w:p w:rsidR="009B2F31" w:rsidRDefault="009B2F31">
      <w:pPr>
        <w:adjustRightInd/>
        <w:spacing w:line="242" w:lineRule="exact"/>
        <w:ind w:left="640" w:hanging="214"/>
        <w:rPr>
          <w:rFonts w:hAnsi="Times New Roman" w:cs="Times New Roman"/>
          <w:spacing w:val="2"/>
        </w:rPr>
      </w:pPr>
      <w:r>
        <w:rPr>
          <w:rFonts w:hint="eastAsia"/>
          <w:sz w:val="20"/>
          <w:szCs w:val="20"/>
        </w:rPr>
        <w:t>６　※印欄は、記入しないこと。</w:t>
      </w:r>
    </w:p>
    <w:p w:rsidR="009B2F31" w:rsidRDefault="009B2F31" w:rsidP="00F83E3F">
      <w:pPr>
        <w:adjustRightInd/>
        <w:rPr>
          <w:rFonts w:hAnsi="Times New Roman" w:cs="Times New Roman"/>
          <w:spacing w:val="2"/>
        </w:rPr>
      </w:pPr>
      <w:r>
        <w:rPr>
          <w:rFonts w:hint="eastAsia"/>
          <w:sz w:val="20"/>
          <w:szCs w:val="20"/>
        </w:rPr>
        <w:t>備考　用紙の大きさは、日本</w:t>
      </w:r>
      <w:r w:rsidR="00FD5F26">
        <w:rPr>
          <w:rFonts w:hint="eastAsia"/>
          <w:sz w:val="20"/>
          <w:szCs w:val="20"/>
        </w:rPr>
        <w:t>産業</w:t>
      </w:r>
      <w:r>
        <w:rPr>
          <w:rFonts w:hint="eastAsia"/>
          <w:sz w:val="20"/>
          <w:szCs w:val="20"/>
        </w:rPr>
        <w:t>規格Ａ列４とする。</w:t>
      </w:r>
    </w:p>
    <w:sectPr w:rsidR="009B2F31" w:rsidSect="00006B7C">
      <w:type w:val="continuous"/>
      <w:pgSz w:w="11906" w:h="16838"/>
      <w:pgMar w:top="1134" w:right="1134" w:bottom="907"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7F" w:rsidRDefault="003C1C7F">
      <w:r>
        <w:separator/>
      </w:r>
    </w:p>
  </w:endnote>
  <w:endnote w:type="continuationSeparator" w:id="0">
    <w:p w:rsidR="003C1C7F" w:rsidRDefault="003C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7F" w:rsidRDefault="003C1C7F">
      <w:r>
        <w:rPr>
          <w:rFonts w:hAnsi="Times New Roman" w:cs="Times New Roman"/>
          <w:color w:val="auto"/>
          <w:sz w:val="2"/>
          <w:szCs w:val="2"/>
        </w:rPr>
        <w:continuationSeparator/>
      </w:r>
    </w:p>
  </w:footnote>
  <w:footnote w:type="continuationSeparator" w:id="0">
    <w:p w:rsidR="003C1C7F" w:rsidRDefault="003C1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31"/>
    <w:rsid w:val="00006B7C"/>
    <w:rsid w:val="00166FD9"/>
    <w:rsid w:val="003C1C7F"/>
    <w:rsid w:val="00403CB3"/>
    <w:rsid w:val="00452ABD"/>
    <w:rsid w:val="004E18F7"/>
    <w:rsid w:val="0051432C"/>
    <w:rsid w:val="00651F64"/>
    <w:rsid w:val="00695D37"/>
    <w:rsid w:val="00964A71"/>
    <w:rsid w:val="009B2F31"/>
    <w:rsid w:val="00B65C08"/>
    <w:rsid w:val="00BA5059"/>
    <w:rsid w:val="00C42A5A"/>
    <w:rsid w:val="00D15662"/>
    <w:rsid w:val="00D73384"/>
    <w:rsid w:val="00D861FF"/>
    <w:rsid w:val="00DA316A"/>
    <w:rsid w:val="00E8088D"/>
    <w:rsid w:val="00EE14F2"/>
    <w:rsid w:val="00F83E3F"/>
    <w:rsid w:val="00FD2F04"/>
    <w:rsid w:val="00FD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DA886A1-8C81-417B-B479-851BCE23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F31"/>
    <w:pPr>
      <w:tabs>
        <w:tab w:val="center" w:pos="4252"/>
        <w:tab w:val="right" w:pos="8504"/>
      </w:tabs>
      <w:snapToGrid w:val="0"/>
    </w:pPr>
  </w:style>
  <w:style w:type="character" w:customStyle="1" w:styleId="a6">
    <w:name w:val="ヘッダー (文字)"/>
    <w:basedOn w:val="a0"/>
    <w:link w:val="a5"/>
    <w:uiPriority w:val="99"/>
    <w:locked/>
    <w:rsid w:val="009B2F31"/>
    <w:rPr>
      <w:rFonts w:ascii="ＭＳ 明朝" w:eastAsia="ＭＳ 明朝" w:cs="ＭＳ 明朝"/>
      <w:color w:val="000000"/>
      <w:kern w:val="0"/>
      <w:sz w:val="21"/>
      <w:szCs w:val="21"/>
    </w:rPr>
  </w:style>
  <w:style w:type="paragraph" w:styleId="a7">
    <w:name w:val="footer"/>
    <w:basedOn w:val="a"/>
    <w:link w:val="a8"/>
    <w:uiPriority w:val="99"/>
    <w:unhideWhenUsed/>
    <w:rsid w:val="009B2F31"/>
    <w:pPr>
      <w:tabs>
        <w:tab w:val="center" w:pos="4252"/>
        <w:tab w:val="right" w:pos="8504"/>
      </w:tabs>
      <w:snapToGrid w:val="0"/>
    </w:pPr>
  </w:style>
  <w:style w:type="character" w:customStyle="1" w:styleId="a8">
    <w:name w:val="フッター (文字)"/>
    <w:basedOn w:val="a0"/>
    <w:link w:val="a7"/>
    <w:uiPriority w:val="99"/>
    <w:locked/>
    <w:rsid w:val="009B2F3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桝井　信吾</cp:lastModifiedBy>
  <cp:revision>7</cp:revision>
  <cp:lastPrinted>2025-05-28T01:47:00Z</cp:lastPrinted>
  <dcterms:created xsi:type="dcterms:W3CDTF">2025-05-28T01:47:00Z</dcterms:created>
  <dcterms:modified xsi:type="dcterms:W3CDTF">2025-05-28T23:57:00Z</dcterms:modified>
</cp:coreProperties>
</file>