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59A" w:rsidRDefault="0009059A">
      <w:pPr>
        <w:spacing w:line="440" w:lineRule="atLeast"/>
        <w:ind w:left="880" w:hanging="22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○美祢市勤労福祉会館の設置及び管理に関する条例施行規則</w:t>
      </w:r>
    </w:p>
    <w:p w:rsidR="0009059A" w:rsidRDefault="0009059A">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w:t>
      </w:r>
    </w:p>
    <w:p w:rsidR="0009059A" w:rsidRDefault="00B61FFC">
      <w:pPr>
        <w:spacing w:line="440" w:lineRule="atLeast"/>
        <w:jc w:val="right"/>
        <w:rPr>
          <w:rFonts w:ascii="ＭＳ 明朝" w:eastAsia="ＭＳ 明朝" w:hAnsi="ＭＳ 明朝" w:cs="ＭＳ 明朝"/>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4815205</wp:posOffset>
                </wp:positionH>
                <wp:positionV relativeFrom="paragraph">
                  <wp:posOffset>-792480</wp:posOffset>
                </wp:positionV>
                <wp:extent cx="895350"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5275"/>
                        </a:xfrm>
                        <a:prstGeom prst="rect">
                          <a:avLst/>
                        </a:prstGeom>
                        <a:solidFill>
                          <a:srgbClr val="FFFFFF"/>
                        </a:solidFill>
                        <a:ln w="9525">
                          <a:solidFill>
                            <a:srgbClr val="000000"/>
                          </a:solidFill>
                          <a:miter lim="800000"/>
                          <a:headEnd/>
                          <a:tailEnd/>
                        </a:ln>
                      </wps:spPr>
                      <wps:txbx>
                        <w:txbxContent>
                          <w:p w:rsidR="000F2D03" w:rsidRDefault="000F2D03" w:rsidP="000F2D03">
                            <w:pPr>
                              <w:spacing w:line="360" w:lineRule="exact"/>
                              <w:jc w:val="center"/>
                            </w:pPr>
                            <w:r>
                              <w:rPr>
                                <w:rFonts w:hint="eastAsia"/>
                              </w:rPr>
                              <w:t>資料　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9.15pt;margin-top:-62.4pt;width:7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">
                <v:textbox inset="5.85pt,.7pt,5.85pt,.7pt">
                  <w:txbxContent>
                    <w:p w:rsidR="000F2D03" w:rsidRDefault="000F2D03" w:rsidP="000F2D03">
                      <w:pPr>
                        <w:spacing w:line="360" w:lineRule="exact"/>
                        <w:jc w:val="center"/>
                      </w:pPr>
                      <w:r>
                        <w:rPr>
                          <w:rFonts w:hint="eastAsia"/>
                        </w:rPr>
                        <w:t>資料　６</w:t>
                      </w:r>
                    </w:p>
                  </w:txbxContent>
                </v:textbox>
              </v:shape>
            </w:pict>
          </mc:Fallback>
        </mc:AlternateContent>
      </w:r>
      <w:r w:rsidR="0009059A">
        <w:rPr>
          <w:rFonts w:ascii="ＭＳ 明朝" w:eastAsia="ＭＳ 明朝" w:hAnsi="ＭＳ 明朝" w:cs="ＭＳ 明朝" w:hint="eastAsia"/>
          <w:color w:val="000000"/>
        </w:rPr>
        <w:t>規則第</w:t>
      </w:r>
      <w:r w:rsidR="0009059A">
        <w:rPr>
          <w:rFonts w:ascii="ＭＳ 明朝" w:eastAsia="ＭＳ 明朝" w:hAnsi="ＭＳ 明朝" w:cs="ＭＳ 明朝"/>
          <w:color w:val="000000"/>
        </w:rPr>
        <w:t>144</w:t>
      </w:r>
      <w:r w:rsidR="0009059A">
        <w:rPr>
          <w:rFonts w:ascii="ＭＳ 明朝" w:eastAsia="ＭＳ 明朝" w:hAnsi="ＭＳ 明朝" w:cs="ＭＳ 明朝" w:hint="eastAsia"/>
          <w:color w:val="000000"/>
        </w:rPr>
        <w:t>号</w:t>
      </w:r>
    </w:p>
    <w:tbl>
      <w:tblPr>
        <w:tblW w:w="0" w:type="auto"/>
        <w:tblLayout w:type="fixed"/>
        <w:tblCellMar>
          <w:left w:w="0" w:type="dxa"/>
          <w:right w:w="0" w:type="dxa"/>
        </w:tblCellMar>
        <w:tblLook w:val="0000" w:firstRow="0" w:lastRow="0" w:firstColumn="0" w:lastColumn="0" w:noHBand="0" w:noVBand="0"/>
      </w:tblPr>
      <w:tblGrid>
        <w:gridCol w:w="2437"/>
        <w:gridCol w:w="3514"/>
        <w:gridCol w:w="3118"/>
      </w:tblGrid>
      <w:tr w:rsidR="0009059A">
        <w:tblPrEx>
          <w:tblCellMar>
            <w:top w:w="0" w:type="dxa"/>
            <w:left w:w="0" w:type="dxa"/>
            <w:bottom w:w="0" w:type="dxa"/>
            <w:right w:w="0" w:type="dxa"/>
          </w:tblCellMar>
        </w:tblPrEx>
        <w:tc>
          <w:tcPr>
            <w:tcW w:w="2437" w:type="dxa"/>
            <w:tcBorders>
              <w:top w:val="nil"/>
              <w:left w:val="nil"/>
              <w:bottom w:val="nil"/>
              <w:right w:val="nil"/>
            </w:tcBorders>
          </w:tcPr>
          <w:p w:rsidR="0009059A" w:rsidRDefault="0009059A">
            <w:pPr>
              <w:spacing w:line="440" w:lineRule="atLeast"/>
              <w:jc w:val="both"/>
              <w:rPr>
                <w:rFonts w:ascii="ＭＳ 明朝" w:eastAsia="ＭＳ 明朝" w:hAnsi="ＭＳ 明朝" w:cs="ＭＳ 明朝"/>
                <w:color w:val="000000"/>
              </w:rPr>
            </w:pPr>
          </w:p>
        </w:tc>
        <w:tc>
          <w:tcPr>
            <w:tcW w:w="3514" w:type="dxa"/>
            <w:tcBorders>
              <w:top w:val="nil"/>
              <w:left w:val="nil"/>
              <w:bottom w:val="nil"/>
              <w:right w:val="nil"/>
            </w:tcBorders>
          </w:tcPr>
          <w:p w:rsidR="0009059A" w:rsidRDefault="0009059A">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16</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p>
        </w:tc>
        <w:tc>
          <w:tcPr>
            <w:tcW w:w="3118" w:type="dxa"/>
            <w:tcBorders>
              <w:top w:val="nil"/>
              <w:left w:val="nil"/>
              <w:bottom w:val="nil"/>
              <w:right w:val="nil"/>
            </w:tcBorders>
          </w:tcPr>
          <w:p w:rsidR="0009059A" w:rsidRDefault="0009059A">
            <w:pPr>
              <w:spacing w:line="440" w:lineRule="atLeast"/>
              <w:ind w:left="220"/>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6</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46</w:t>
            </w:r>
            <w:r>
              <w:rPr>
                <w:rFonts w:ascii="ＭＳ 明朝" w:eastAsia="ＭＳ 明朝" w:hAnsi="ＭＳ 明朝" w:cs="ＭＳ 明朝" w:hint="eastAsia"/>
                <w:color w:val="000000"/>
              </w:rPr>
              <w:t>号</w:t>
            </w:r>
          </w:p>
        </w:tc>
      </w:tr>
    </w:tbl>
    <w:p w:rsidR="0009059A" w:rsidRDefault="0009059A">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この規則は、美祢市勤労福祉会館の設置及び管理に関する条例（平成</w:t>
      </w:r>
      <w:r>
        <w:rPr>
          <w:rFonts w:ascii="ＭＳ 明朝" w:eastAsia="ＭＳ 明朝" w:hAnsi="ＭＳ 明朝" w:cs="ＭＳ 明朝"/>
          <w:color w:val="000000"/>
        </w:rPr>
        <w:t>20</w:t>
      </w:r>
      <w:r>
        <w:rPr>
          <w:rFonts w:ascii="ＭＳ 明朝" w:eastAsia="ＭＳ 明朝" w:hAnsi="ＭＳ 明朝" w:cs="ＭＳ 明朝" w:hint="eastAsia"/>
          <w:color w:val="000000"/>
        </w:rPr>
        <w:t>年美祢市条例第</w:t>
      </w:r>
      <w:r>
        <w:rPr>
          <w:rFonts w:ascii="ＭＳ 明朝" w:eastAsia="ＭＳ 明朝" w:hAnsi="ＭＳ 明朝" w:cs="ＭＳ 明朝"/>
          <w:color w:val="000000"/>
        </w:rPr>
        <w:t>186</w:t>
      </w:r>
      <w:r>
        <w:rPr>
          <w:rFonts w:ascii="ＭＳ 明朝" w:eastAsia="ＭＳ 明朝" w:hAnsi="ＭＳ 明朝" w:cs="ＭＳ 明朝" w:hint="eastAsia"/>
          <w:color w:val="000000"/>
        </w:rPr>
        <w:t>号。以下「条例」という。）第</w:t>
      </w:r>
      <w:r>
        <w:rPr>
          <w:rFonts w:ascii="ＭＳ 明朝" w:eastAsia="ＭＳ 明朝" w:hAnsi="ＭＳ 明朝" w:cs="ＭＳ 明朝"/>
          <w:color w:val="000000"/>
        </w:rPr>
        <w:t>18</w:t>
      </w:r>
      <w:r>
        <w:rPr>
          <w:rFonts w:ascii="ＭＳ 明朝" w:eastAsia="ＭＳ 明朝" w:hAnsi="ＭＳ 明朝" w:cs="ＭＳ 明朝" w:hint="eastAsia"/>
          <w:color w:val="000000"/>
        </w:rPr>
        <w:t>条の規定に基づき、条例の施行に関し必要な事項を定めるものとする。</w:t>
      </w:r>
    </w:p>
    <w:p w:rsidR="0009059A" w:rsidRDefault="0009059A">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（使用許可申請）</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条例第</w:t>
      </w:r>
      <w:r>
        <w:rPr>
          <w:rFonts w:ascii="ＭＳ 明朝" w:eastAsia="ＭＳ 明朝" w:hAnsi="ＭＳ 明朝" w:cs="ＭＳ 明朝"/>
          <w:color w:val="000000"/>
        </w:rPr>
        <w:t>7</w:t>
      </w:r>
      <w:r>
        <w:rPr>
          <w:rFonts w:ascii="ＭＳ 明朝" w:eastAsia="ＭＳ 明朝" w:hAnsi="ＭＳ 明朝" w:cs="ＭＳ 明朝" w:hint="eastAsia"/>
          <w:color w:val="000000"/>
        </w:rPr>
        <w:t>条の規定により会館の使用許可を受けようとする者は、勤労福祉会館使用許可申請書（別記様式第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号。以下「許可申請書」という。）を指定管理者に提出しなければならない。</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前項の許可申請書は、使用期日の</w:t>
      </w:r>
      <w:r>
        <w:rPr>
          <w:rFonts w:ascii="ＭＳ 明朝" w:eastAsia="ＭＳ 明朝" w:hAnsi="ＭＳ 明朝" w:cs="ＭＳ 明朝"/>
          <w:color w:val="000000"/>
        </w:rPr>
        <w:t>3</w:t>
      </w:r>
      <w:r>
        <w:rPr>
          <w:rFonts w:ascii="ＭＳ 明朝" w:eastAsia="ＭＳ 明朝" w:hAnsi="ＭＳ 明朝" w:cs="ＭＳ 明朝" w:hint="eastAsia"/>
          <w:color w:val="000000"/>
        </w:rPr>
        <w:t>箇月前から受け付けるものとする。ただし、指定管理者が特に認めた場合は、この限りでない。</w:t>
      </w:r>
    </w:p>
    <w:p w:rsidR="0009059A" w:rsidRDefault="0009059A">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（許可書の交付及び許可順位）</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指定管理者は、会館の使用を許可したときは、勤労福祉会館使用許可書（別記様式第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以下「使用許可書」という。）を交付する。ただし、入場料、会費、会場整理費等を徴収する場合又は営利、営業、宣伝等の目的に係る使用許可申請があった場合は、あらかじめ市長に協議を行い、市長の同意を得た上で使用許可書を交付しなければならない。</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使用者は、使用の際、使用許可書を携帯し、指定管理者の要求があったときは、直ちに提示しなければならない。</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使用許可の順位は、許可申請書の受付順によるものとする。ただし、指定管理者が特に必要があると認めたときは、この限りでない。</w:t>
      </w:r>
    </w:p>
    <w:p w:rsidR="0009059A" w:rsidRDefault="0009059A">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（使用の取消承認）</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使用者が、やむを得ない理由により使用できなくなったときは、あらかじめ書面により届け出て、指定管理者の承認を得なければならない。</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使用者が許可を受けた事項を変更しようとするときは、許可申請書を再び提出し許可を受けなければならない。</w:t>
      </w:r>
    </w:p>
    <w:p w:rsidR="0009059A" w:rsidRDefault="0009059A">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（利用料金の減免）</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条例第</w:t>
      </w:r>
      <w:r>
        <w:rPr>
          <w:rFonts w:ascii="ＭＳ 明朝" w:eastAsia="ＭＳ 明朝" w:hAnsi="ＭＳ 明朝" w:cs="ＭＳ 明朝"/>
          <w:color w:val="000000"/>
        </w:rPr>
        <w:t>12</w:t>
      </w:r>
      <w:r>
        <w:rPr>
          <w:rFonts w:ascii="ＭＳ 明朝" w:eastAsia="ＭＳ 明朝" w:hAnsi="ＭＳ 明朝" w:cs="ＭＳ 明朝" w:hint="eastAsia"/>
          <w:color w:val="000000"/>
        </w:rPr>
        <w:t>条の規定により、利用料金を減額し、又は免除するとき及びその額は、次のとおりとする。</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市又は美祢市教育委員会（以下「教育委員会」という。）が主催し、又は共催する事業又は行事に使用するとき　利用料金の全額</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指定管理者が施設の管理運営目的のために使用するとき　利用料金の全額</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市内の団体が市の行政活動の協力目的等のために使用するとき　利用料金の全額</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市内の幼稚園、保育園、小学校、中学校又は高等学校が教育又は保育活動に使用するとき　利用料金の全額</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市又は教育委員会が後援する事業又は行事に使用するとき　利用料金の半額</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国、他の地方公共団体、公益社団法人若しくは公益財団法人又は公共的団体が市民福祉の向上のために使用するとき　利用料金の半額</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施設の設置目的を鑑み、市長が減額することが適当と認められる団体が、当該団体の目的（営利目的を除く。）のために使用するとき　利用料金の半額</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構成員の過半数が市内に居住する身体障害者福祉法（昭和</w:t>
      </w:r>
      <w:r>
        <w:rPr>
          <w:rFonts w:ascii="ＭＳ 明朝" w:eastAsia="ＭＳ 明朝" w:hAnsi="ＭＳ 明朝" w:cs="ＭＳ 明朝"/>
          <w:color w:val="000000"/>
        </w:rPr>
        <w:t>24</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283</w:t>
      </w:r>
      <w:r>
        <w:rPr>
          <w:rFonts w:ascii="ＭＳ 明朝" w:eastAsia="ＭＳ 明朝" w:hAnsi="ＭＳ 明朝" w:cs="ＭＳ 明朝" w:hint="eastAsia"/>
          <w:color w:val="000000"/>
        </w:rPr>
        <w:t>号）第</w:t>
      </w:r>
      <w:r>
        <w:rPr>
          <w:rFonts w:ascii="ＭＳ 明朝" w:eastAsia="ＭＳ 明朝" w:hAnsi="ＭＳ 明朝" w:cs="ＭＳ 明朝"/>
          <w:color w:val="000000"/>
        </w:rPr>
        <w:t>15</w:t>
      </w:r>
      <w:r>
        <w:rPr>
          <w:rFonts w:ascii="ＭＳ 明朝" w:eastAsia="ＭＳ 明朝" w:hAnsi="ＭＳ 明朝" w:cs="ＭＳ 明朝" w:hint="eastAsia"/>
          <w:color w:val="000000"/>
        </w:rPr>
        <w:t>条第</w:t>
      </w:r>
      <w:r>
        <w:rPr>
          <w:rFonts w:ascii="ＭＳ 明朝" w:eastAsia="ＭＳ 明朝" w:hAnsi="ＭＳ 明朝" w:cs="ＭＳ 明朝"/>
          <w:color w:val="000000"/>
        </w:rPr>
        <w:t>4</w:t>
      </w:r>
      <w:r>
        <w:rPr>
          <w:rFonts w:ascii="ＭＳ 明朝" w:eastAsia="ＭＳ 明朝" w:hAnsi="ＭＳ 明朝" w:cs="ＭＳ 明朝" w:hint="eastAsia"/>
          <w:color w:val="000000"/>
        </w:rPr>
        <w:t>項の規定により身体障害者手帳の交付を受けている者、都道府県知事又は地方自治法（昭和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67</w:t>
      </w:r>
      <w:r>
        <w:rPr>
          <w:rFonts w:ascii="ＭＳ 明朝" w:eastAsia="ＭＳ 明朝" w:hAnsi="ＭＳ 明朝" w:cs="ＭＳ 明朝" w:hint="eastAsia"/>
          <w:color w:val="000000"/>
        </w:rPr>
        <w:t>号）第</w:t>
      </w:r>
      <w:r>
        <w:rPr>
          <w:rFonts w:ascii="ＭＳ 明朝" w:eastAsia="ＭＳ 明朝" w:hAnsi="ＭＳ 明朝" w:cs="ＭＳ 明朝"/>
          <w:color w:val="000000"/>
        </w:rPr>
        <w:t>252</w:t>
      </w:r>
      <w:r>
        <w:rPr>
          <w:rFonts w:ascii="ＭＳ 明朝" w:eastAsia="ＭＳ 明朝" w:hAnsi="ＭＳ 明朝" w:cs="ＭＳ 明朝" w:hint="eastAsia"/>
          <w:color w:val="000000"/>
        </w:rPr>
        <w:t>条の</w:t>
      </w:r>
      <w:r>
        <w:rPr>
          <w:rFonts w:ascii="ＭＳ 明朝" w:eastAsia="ＭＳ 明朝" w:hAnsi="ＭＳ 明朝" w:cs="ＭＳ 明朝"/>
          <w:color w:val="000000"/>
        </w:rPr>
        <w:t>19</w:t>
      </w: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項の指定都市の長から療育手帳（児童相談所又は知的障害者福祉法（昭和</w:t>
      </w:r>
      <w:r>
        <w:rPr>
          <w:rFonts w:ascii="ＭＳ 明朝" w:eastAsia="ＭＳ 明朝" w:hAnsi="ＭＳ 明朝" w:cs="ＭＳ 明朝"/>
          <w:color w:val="000000"/>
        </w:rPr>
        <w:t>35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37</w:t>
      </w:r>
      <w:r>
        <w:rPr>
          <w:rFonts w:ascii="ＭＳ 明朝" w:eastAsia="ＭＳ 明朝" w:hAnsi="ＭＳ 明朝" w:cs="ＭＳ 明朝" w:hint="eastAsia"/>
          <w:color w:val="000000"/>
        </w:rPr>
        <w:t>号）第</w:t>
      </w:r>
      <w:r>
        <w:rPr>
          <w:rFonts w:ascii="ＭＳ 明朝" w:eastAsia="ＭＳ 明朝" w:hAnsi="ＭＳ 明朝" w:cs="ＭＳ 明朝"/>
          <w:color w:val="000000"/>
        </w:rPr>
        <w:t>12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規定する知的障害者更生相談所において知的障害と判断された者に対して支給される手帳で、その者の障害の程度その他の事項の記載があるものをいう。）の交付を受けている者、精神保健及び精神障害者福祉に関する法律（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123</w:t>
      </w:r>
      <w:r>
        <w:rPr>
          <w:rFonts w:ascii="ＭＳ 明朝" w:eastAsia="ＭＳ 明朝" w:hAnsi="ＭＳ 明朝" w:cs="ＭＳ 明朝" w:hint="eastAsia"/>
          <w:color w:val="000000"/>
        </w:rPr>
        <w:t>号）第</w:t>
      </w:r>
      <w:r>
        <w:rPr>
          <w:rFonts w:ascii="ＭＳ 明朝" w:eastAsia="ＭＳ 明朝" w:hAnsi="ＭＳ 明朝" w:cs="ＭＳ 明朝"/>
          <w:color w:val="000000"/>
        </w:rPr>
        <w:t>45</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項の規定により精神障害者保健福祉手帳の交付を受けている者又はその介護を行う者で組織された団体が使用するとき　利用料金の半額</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構成員の過半数が市内に居住する</w:t>
      </w:r>
      <w:r>
        <w:rPr>
          <w:rFonts w:ascii="ＭＳ 明朝" w:eastAsia="ＭＳ 明朝" w:hAnsi="ＭＳ 明朝" w:cs="ＭＳ 明朝"/>
          <w:color w:val="000000"/>
        </w:rPr>
        <w:t>65</w:t>
      </w:r>
      <w:r>
        <w:rPr>
          <w:rFonts w:ascii="ＭＳ 明朝" w:eastAsia="ＭＳ 明朝" w:hAnsi="ＭＳ 明朝" w:cs="ＭＳ 明朝" w:hint="eastAsia"/>
          <w:color w:val="000000"/>
        </w:rPr>
        <w:t>歳以上の者で組織された団体が使用するとき　利用料金の半額</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構成員の過半数が市内に居住する中学生以下の者で組織された団体が使用するとき　利用料金の半額</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前各号に掲げるもののほか、市長が特に減額し、又は免除する理由があると認めるとき　その都度定める額</w:t>
      </w:r>
    </w:p>
    <w:p w:rsidR="0009059A" w:rsidRDefault="0009059A">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（行為の禁止）</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何人も、会館内及びその敷地内においては、次の各号に掲げる行為をしてはならない。</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会館の施設及び設備等を損傷し、汚損し、又は滅失すること。</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騒音、放歌、暴力等他人に危害を及ぼし、又は迷惑となる行為をし、若しくはこれらのおそれがある物品、動物の類を携行若しくは同伴すること。</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許可なくして物品の販売、宣伝その他これらに類する行為をすること。</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許可なくして印刷物、ポスター、看板又はこれらに類する物を配布し、又は掲示すること。</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(5)</w:t>
      </w:r>
      <w:r>
        <w:rPr>
          <w:rFonts w:ascii="ＭＳ 明朝" w:eastAsia="ＭＳ 明朝" w:hAnsi="ＭＳ 明朝" w:cs="ＭＳ 明朝" w:hint="eastAsia"/>
          <w:color w:val="000000"/>
        </w:rPr>
        <w:t xml:space="preserve">　公の秩序又は善良な風俗を乱すおそれがある行為をすること。</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所定の場所以外において飲食若しくは喫煙し、又は火気を使用すること。</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指定管理者の指示に反すること。</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前各号に掲げるもののほか、会館の管理運営上支障がある行為をすること。</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指定管理者は、前項各号のいずれかに該当する者に対し、会館及びその敷地内への入場を拒み、又は退場を命ずることができる。</w:t>
      </w:r>
    </w:p>
    <w:p w:rsidR="0009059A" w:rsidRDefault="0009059A">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（使用者の遵守事項）</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使用者は、次に掲げる事項を遵守しなければならない。</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収容人員は、使用する施設の所定人員を超えないこと。</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許可を受けないで、壁、柱等にはり紙、釘打ち等をしないこと。</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特別の設備を使用するときは、あらかじめ許可を受けなければならない。</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施設等の使用後は、直ちに整理整とんし、原状回復するとともに、清掃に努めること。</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会館の秩序を乱さないこと。</w:t>
      </w:r>
    </w:p>
    <w:p w:rsidR="0009059A" w:rsidRDefault="000905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前各号に掲げるもののほか、指定管理者の指示を遵守すること。</w:t>
      </w:r>
    </w:p>
    <w:p w:rsidR="0009059A" w:rsidRDefault="0009059A">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この規則に定めるもののほか、必要な事項は、市長が別に定める。</w:t>
      </w:r>
    </w:p>
    <w:p w:rsidR="0009059A" w:rsidRDefault="0009059A">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9059A" w:rsidRDefault="0009059A">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日から施行する。</w:t>
      </w:r>
    </w:p>
    <w:p w:rsidR="0009059A" w:rsidRDefault="0009059A">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9059A" w:rsidRDefault="0009059A">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この規則の施行の日の前日までに、合併前の美祢市勤労福祉会館の設置及び管理に関する条例施行規則（平成</w:t>
      </w:r>
      <w:r>
        <w:rPr>
          <w:rFonts w:ascii="ＭＳ 明朝" w:eastAsia="ＭＳ 明朝" w:hAnsi="ＭＳ 明朝" w:cs="ＭＳ 明朝"/>
          <w:color w:val="000000"/>
        </w:rPr>
        <w:t>17</w:t>
      </w:r>
      <w:r>
        <w:rPr>
          <w:rFonts w:ascii="ＭＳ 明朝" w:eastAsia="ＭＳ 明朝" w:hAnsi="ＭＳ 明朝" w:cs="ＭＳ 明朝" w:hint="eastAsia"/>
          <w:color w:val="000000"/>
        </w:rPr>
        <w:t>年美祢市規則第</w:t>
      </w:r>
      <w:r>
        <w:rPr>
          <w:rFonts w:ascii="ＭＳ 明朝" w:eastAsia="ＭＳ 明朝" w:hAnsi="ＭＳ 明朝" w:cs="ＭＳ 明朝"/>
          <w:color w:val="000000"/>
        </w:rPr>
        <w:t>30</w:t>
      </w:r>
      <w:r>
        <w:rPr>
          <w:rFonts w:ascii="ＭＳ 明朝" w:eastAsia="ＭＳ 明朝" w:hAnsi="ＭＳ 明朝" w:cs="ＭＳ 明朝" w:hint="eastAsia"/>
          <w:color w:val="000000"/>
        </w:rPr>
        <w:t>号）の規定によりなされた処分、手続その他の行為は、この規則の相当規定によりなされたものとみなす。</w:t>
      </w:r>
    </w:p>
    <w:p w:rsidR="0009059A" w:rsidRDefault="0009059A">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p>
    <w:p w:rsidR="0009059A" w:rsidRDefault="0009059A">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09059A" w:rsidRDefault="0009059A">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25</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46</w:t>
      </w:r>
      <w:r>
        <w:rPr>
          <w:rFonts w:ascii="ＭＳ 明朝" w:eastAsia="ＭＳ 明朝" w:hAnsi="ＭＳ 明朝" w:cs="ＭＳ 明朝" w:hint="eastAsia"/>
          <w:color w:val="000000"/>
        </w:rPr>
        <w:t>号）</w:t>
      </w:r>
    </w:p>
    <w:p w:rsidR="0009059A" w:rsidRDefault="0009059A">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この規則は、平成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7</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09059A" w:rsidRDefault="0009059A">
      <w:pPr>
        <w:rPr>
          <w:sz w:val="24"/>
          <w:szCs w:val="24"/>
        </w:rPr>
        <w:sectPr w:rsidR="0009059A">
          <w:footerReference w:type="default" r:id="rId6"/>
          <w:pgSz w:w="11905" w:h="16837"/>
          <w:pgMar w:top="1133" w:right="1417" w:bottom="1133" w:left="1417" w:header="720" w:footer="566" w:gutter="0"/>
          <w:cols w:space="720"/>
          <w:noEndnote/>
          <w:docGrid w:type="linesAndChars" w:linePitch="364"/>
        </w:sectPr>
      </w:pPr>
    </w:p>
    <w:p w:rsidR="0009059A" w:rsidRDefault="00B61FFC">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9059A" w:rsidRDefault="0009059A">
      <w:pPr>
        <w:rPr>
          <w:sz w:val="24"/>
          <w:szCs w:val="24"/>
        </w:rPr>
        <w:sectPr w:rsidR="0009059A">
          <w:footerReference w:type="default" r:id="rId8"/>
          <w:pgSz w:w="11905" w:h="16837"/>
          <w:pgMar w:top="1133" w:right="1417" w:bottom="1133" w:left="1417" w:header="720" w:footer="566" w:gutter="0"/>
          <w:cols w:space="720"/>
          <w:noEndnote/>
          <w:docGrid w:type="linesAndChars" w:linePitch="364"/>
        </w:sectPr>
      </w:pPr>
    </w:p>
    <w:p w:rsidR="0009059A" w:rsidRDefault="00B61FFC">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bookmarkStart w:id="1" w:name="last"/>
      <w:bookmarkEnd w:id="1"/>
    </w:p>
    <w:sectPr w:rsidR="0009059A">
      <w:footerReference w:type="default" r:id="rId10"/>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879" w:rsidRDefault="00A95879">
      <w:r>
        <w:separator/>
      </w:r>
    </w:p>
  </w:endnote>
  <w:endnote w:type="continuationSeparator" w:id="0">
    <w:p w:rsidR="00A95879" w:rsidRDefault="00A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9A" w:rsidRDefault="0009059A">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B61FFC">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9A" w:rsidRDefault="0009059A">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B61FFC">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9A" w:rsidRDefault="0009059A">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B61FFC">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879" w:rsidRDefault="00A95879">
      <w:r>
        <w:separator/>
      </w:r>
    </w:p>
  </w:footnote>
  <w:footnote w:type="continuationSeparator" w:id="0">
    <w:p w:rsidR="00A95879" w:rsidRDefault="00A95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80"/>
    <w:rsid w:val="0009059A"/>
    <w:rsid w:val="000F2D03"/>
    <w:rsid w:val="0024506D"/>
    <w:rsid w:val="008B30B6"/>
    <w:rsid w:val="009A4280"/>
    <w:rsid w:val="00A95879"/>
    <w:rsid w:val="00B6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9099EDB-5164-4BD8-8E2B-FDD09570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D03"/>
    <w:pPr>
      <w:tabs>
        <w:tab w:val="center" w:pos="4252"/>
        <w:tab w:val="right" w:pos="8504"/>
      </w:tabs>
      <w:snapToGrid w:val="0"/>
    </w:pPr>
  </w:style>
  <w:style w:type="character" w:customStyle="1" w:styleId="a4">
    <w:name w:val="ヘッダー (文字)"/>
    <w:basedOn w:val="a0"/>
    <w:link w:val="a3"/>
    <w:uiPriority w:val="99"/>
    <w:locked/>
    <w:rsid w:val="000F2D03"/>
    <w:rPr>
      <w:rFonts w:ascii="Arial" w:hAnsi="Arial" w:cs="Arial"/>
      <w:kern w:val="0"/>
      <w:sz w:val="22"/>
      <w:szCs w:val="22"/>
    </w:rPr>
  </w:style>
  <w:style w:type="paragraph" w:styleId="a5">
    <w:name w:val="footer"/>
    <w:basedOn w:val="a"/>
    <w:link w:val="a6"/>
    <w:uiPriority w:val="99"/>
    <w:unhideWhenUsed/>
    <w:rsid w:val="000F2D03"/>
    <w:pPr>
      <w:tabs>
        <w:tab w:val="center" w:pos="4252"/>
        <w:tab w:val="right" w:pos="8504"/>
      </w:tabs>
      <w:snapToGrid w:val="0"/>
    </w:pPr>
  </w:style>
  <w:style w:type="character" w:customStyle="1" w:styleId="a6">
    <w:name w:val="フッター (文字)"/>
    <w:basedOn w:val="a0"/>
    <w:link w:val="a5"/>
    <w:uiPriority w:val="99"/>
    <w:locked/>
    <w:rsid w:val="000F2D03"/>
    <w:rPr>
      <w:rFonts w:ascii="Arial" w:hAnsi="Arial" w:cs="Arial"/>
      <w:kern w:val="0"/>
      <w:sz w:val="22"/>
      <w:szCs w:val="22"/>
    </w:rPr>
  </w:style>
  <w:style w:type="paragraph" w:styleId="a7">
    <w:name w:val="Balloon Text"/>
    <w:basedOn w:val="a"/>
    <w:link w:val="a8"/>
    <w:uiPriority w:val="99"/>
    <w:semiHidden/>
    <w:unhideWhenUsed/>
    <w:rsid w:val="000F2D0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F2D0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IC-2013-061</dc:creator>
  <cp:keywords/>
  <dc:description/>
  <cp:lastModifiedBy>阿武　泰貴</cp:lastModifiedBy>
  <cp:revision>2</cp:revision>
  <cp:lastPrinted>2019-08-14T05:05:00Z</cp:lastPrinted>
  <dcterms:created xsi:type="dcterms:W3CDTF">2025-08-20T05:45:00Z</dcterms:created>
  <dcterms:modified xsi:type="dcterms:W3CDTF">2025-08-20T05:45:00Z</dcterms:modified>
</cp:coreProperties>
</file>