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6313C">
      <w:pPr>
        <w:spacing w:line="440" w:lineRule="atLeast"/>
        <w:ind w:left="880" w:hanging="22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○美祢市農林資源活用施設の設置及び管理に関する条例</w:t>
      </w:r>
    </w:p>
    <w:p w:rsidR="00000000" w:rsidRDefault="0016313C">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w:t>
      </w:r>
    </w:p>
    <w:p w:rsidR="00000000" w:rsidRDefault="0016313C">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246</w:t>
      </w:r>
      <w:r>
        <w:rPr>
          <w:rFonts w:ascii="ＭＳ 明朝" w:eastAsia="ＭＳ 明朝" w:hAnsi="ＭＳ 明朝" w:cs="ＭＳ 明朝" w:hint="eastAsia"/>
          <w:color w:val="000000"/>
        </w:rPr>
        <w:t>号</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農産物や森林から産出される資源（以下「農林資源」という。）を活用した加工品を製造、販売することで、農業従事者や森林所有者の所得を向上させるとともに地域の雇用を創出し、もって地域の活性化に寄与することを</w:t>
      </w:r>
      <w:r>
        <w:rPr>
          <w:rFonts w:ascii="ＭＳ 明朝" w:eastAsia="ＭＳ 明朝" w:hAnsi="ＭＳ 明朝" w:cs="ＭＳ 明朝" w:hint="eastAsia"/>
          <w:color w:val="000000"/>
        </w:rPr>
        <w:t>目的として美祢市農林資源活用施設（以下「施設」という。）を設置する。</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（位置）</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施設の位置は、美祢市大嶺町奥分</w:t>
      </w:r>
      <w:r>
        <w:rPr>
          <w:rFonts w:ascii="ＭＳ 明朝" w:eastAsia="ＭＳ 明朝" w:hAnsi="ＭＳ 明朝" w:cs="ＭＳ 明朝"/>
          <w:color w:val="000000"/>
        </w:rPr>
        <w:t>2846</w:t>
      </w:r>
      <w:r>
        <w:rPr>
          <w:rFonts w:ascii="ＭＳ 明朝" w:eastAsia="ＭＳ 明朝" w:hAnsi="ＭＳ 明朝" w:cs="ＭＳ 明朝" w:hint="eastAsia"/>
          <w:color w:val="000000"/>
        </w:rPr>
        <w:t>番地</w:t>
      </w:r>
      <w:r>
        <w:rPr>
          <w:rFonts w:ascii="ＭＳ 明朝" w:eastAsia="ＭＳ 明朝" w:hAnsi="ＭＳ 明朝" w:cs="ＭＳ 明朝"/>
          <w:color w:val="000000"/>
        </w:rPr>
        <w:t>1</w:t>
      </w:r>
      <w:r>
        <w:rPr>
          <w:rFonts w:ascii="ＭＳ 明朝" w:eastAsia="ＭＳ 明朝" w:hAnsi="ＭＳ 明朝" w:cs="ＭＳ 明朝" w:hint="eastAsia"/>
          <w:color w:val="000000"/>
        </w:rPr>
        <w:t>とする。</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（事業）</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施設は、次に掲げる事業を行うものとする。</w:t>
      </w:r>
    </w:p>
    <w:p w:rsidR="00000000" w:rsidRDefault="0016313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農林資源を活用した加工品の製造及び販売に関すること。</w:t>
      </w:r>
    </w:p>
    <w:p w:rsidR="00000000" w:rsidRDefault="0016313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前号に掲げるもののほか、市長が適当であると認める事業に関すること。</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（管理）</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施設の管理は、地方自治法（昭和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244</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項の規定により、法人その他の団体であって市長が指定するもの（以下「指定管理者」という。</w:t>
      </w:r>
      <w:r>
        <w:rPr>
          <w:rFonts w:ascii="ＭＳ 明朝" w:eastAsia="ＭＳ 明朝" w:hAnsi="ＭＳ 明朝" w:cs="ＭＳ 明朝" w:hint="eastAsia"/>
          <w:color w:val="000000"/>
        </w:rPr>
        <w:t>）に行わせるものとする。</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（指定管理者が行う業務）</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指定管理者は、次に掲げる業務を行うものとする。</w:t>
      </w:r>
    </w:p>
    <w:p w:rsidR="00000000" w:rsidRDefault="0016313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3</w:t>
      </w:r>
      <w:r>
        <w:rPr>
          <w:rFonts w:ascii="ＭＳ 明朝" w:eastAsia="ＭＳ 明朝" w:hAnsi="ＭＳ 明朝" w:cs="ＭＳ 明朝" w:hint="eastAsia"/>
          <w:color w:val="000000"/>
        </w:rPr>
        <w:t>条に規定する事業に関すること。</w:t>
      </w:r>
    </w:p>
    <w:p w:rsidR="00000000" w:rsidRDefault="0016313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施設の維持管理に関すること。</w:t>
      </w:r>
    </w:p>
    <w:p w:rsidR="00000000" w:rsidRDefault="0016313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2</w:t>
      </w:r>
      <w:r>
        <w:rPr>
          <w:rFonts w:ascii="ＭＳ 明朝" w:eastAsia="ＭＳ 明朝" w:hAnsi="ＭＳ 明朝" w:cs="ＭＳ 明朝" w:hint="eastAsia"/>
          <w:color w:val="000000"/>
        </w:rPr>
        <w:t>号に掲げるもののほか、市長が特に必要と認めること。</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（指定管理者の指定の手続等）</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施設の指定管理者の指定手続等については、美祢市公の施設の指定管理者の指定手続等に関する条例（平成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76</w:t>
      </w:r>
      <w:r>
        <w:rPr>
          <w:rFonts w:ascii="ＭＳ 明朝" w:eastAsia="ＭＳ 明朝" w:hAnsi="ＭＳ 明朝" w:cs="ＭＳ 明朝" w:hint="eastAsia"/>
          <w:color w:val="000000"/>
        </w:rPr>
        <w:t>号）の定めるところによる。</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（開館時間及び定期休日）</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施設の開館時間及び定期休日は、次のとおり</w:t>
      </w:r>
      <w:r>
        <w:rPr>
          <w:rFonts w:ascii="ＭＳ 明朝" w:eastAsia="ＭＳ 明朝" w:hAnsi="ＭＳ 明朝" w:cs="ＭＳ 明朝" w:hint="eastAsia"/>
          <w:color w:val="000000"/>
        </w:rPr>
        <w:t>とする。ただし、指定管理者は、必要があると認めるときは、あらかじめ市長の承認を得てこれを変更することができる。</w:t>
      </w:r>
    </w:p>
    <w:p w:rsidR="00000000" w:rsidRDefault="0016313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開館時間　午前</w:t>
      </w:r>
      <w:r>
        <w:rPr>
          <w:rFonts w:ascii="ＭＳ 明朝" w:eastAsia="ＭＳ 明朝" w:hAnsi="ＭＳ 明朝" w:cs="ＭＳ 明朝"/>
          <w:color w:val="000000"/>
        </w:rPr>
        <w:t>8</w:t>
      </w:r>
      <w:r>
        <w:rPr>
          <w:rFonts w:ascii="ＭＳ 明朝" w:eastAsia="ＭＳ 明朝" w:hAnsi="ＭＳ 明朝" w:cs="ＭＳ 明朝" w:hint="eastAsia"/>
          <w:color w:val="000000"/>
        </w:rPr>
        <w:t>時</w:t>
      </w:r>
      <w:r>
        <w:rPr>
          <w:rFonts w:ascii="ＭＳ 明朝" w:eastAsia="ＭＳ 明朝" w:hAnsi="ＭＳ 明朝" w:cs="ＭＳ 明朝"/>
          <w:color w:val="000000"/>
        </w:rPr>
        <w:t>30</w:t>
      </w:r>
      <w:r>
        <w:rPr>
          <w:rFonts w:ascii="ＭＳ 明朝" w:eastAsia="ＭＳ 明朝" w:hAnsi="ＭＳ 明朝" w:cs="ＭＳ 明朝" w:hint="eastAsia"/>
          <w:color w:val="000000"/>
        </w:rPr>
        <w:t>分から午後</w:t>
      </w:r>
      <w:r>
        <w:rPr>
          <w:rFonts w:ascii="ＭＳ 明朝" w:eastAsia="ＭＳ 明朝" w:hAnsi="ＭＳ 明朝" w:cs="ＭＳ 明朝"/>
          <w:color w:val="000000"/>
        </w:rPr>
        <w:t>5</w:t>
      </w:r>
      <w:r>
        <w:rPr>
          <w:rFonts w:ascii="ＭＳ 明朝" w:eastAsia="ＭＳ 明朝" w:hAnsi="ＭＳ 明朝" w:cs="ＭＳ 明朝" w:hint="eastAsia"/>
          <w:color w:val="000000"/>
        </w:rPr>
        <w:t>時まで</w:t>
      </w:r>
    </w:p>
    <w:p w:rsidR="00000000" w:rsidRDefault="0016313C">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定期休日</w:t>
      </w:r>
    </w:p>
    <w:p w:rsidR="00000000" w:rsidRDefault="0016313C">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ア　日曜日及び土曜日</w:t>
      </w:r>
    </w:p>
    <w:p w:rsidR="00000000" w:rsidRDefault="0016313C">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イ　国民の祝日に関する法律（昭和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178</w:t>
      </w:r>
      <w:r>
        <w:rPr>
          <w:rFonts w:ascii="ＭＳ 明朝" w:eastAsia="ＭＳ 明朝" w:hAnsi="ＭＳ 明朝" w:cs="ＭＳ 明朝" w:hint="eastAsia"/>
          <w:color w:val="000000"/>
        </w:rPr>
        <w:t>号）に規定する休日</w:t>
      </w:r>
    </w:p>
    <w:p w:rsidR="00000000" w:rsidRDefault="0016313C">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ウ　</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日から翌年</w:t>
      </w: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3</w:t>
      </w:r>
      <w:r>
        <w:rPr>
          <w:rFonts w:ascii="ＭＳ 明朝" w:eastAsia="ＭＳ 明朝" w:hAnsi="ＭＳ 明朝" w:cs="ＭＳ 明朝" w:hint="eastAsia"/>
          <w:color w:val="000000"/>
        </w:rPr>
        <w:t>日までの日（イに掲げる日を除く。）</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（行為の制限）</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施設において、第</w:t>
      </w:r>
      <w:r>
        <w:rPr>
          <w:rFonts w:ascii="ＭＳ 明朝" w:eastAsia="ＭＳ 明朝" w:hAnsi="ＭＳ 明朝" w:cs="ＭＳ 明朝"/>
          <w:color w:val="000000"/>
        </w:rPr>
        <w:t>3</w:t>
      </w:r>
      <w:r>
        <w:rPr>
          <w:rFonts w:ascii="ＭＳ 明朝" w:eastAsia="ＭＳ 明朝" w:hAnsi="ＭＳ 明朝" w:cs="ＭＳ 明朝" w:hint="eastAsia"/>
          <w:color w:val="000000"/>
        </w:rPr>
        <w:t>条に掲げる事業以外の行為を行う場合は、あらかじめ市長の許可を受けなければならない。</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市長は、管理上支障があると認めるときは、前項</w:t>
      </w:r>
      <w:r>
        <w:rPr>
          <w:rFonts w:ascii="ＭＳ 明朝" w:eastAsia="ＭＳ 明朝" w:hAnsi="ＭＳ 明朝" w:cs="ＭＳ 明朝" w:hint="eastAsia"/>
          <w:color w:val="000000"/>
        </w:rPr>
        <w:t>の許可をしないものとする。</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施設に起因する製品等が第三者に損害を与えた場合は、指定管理者がその責任のすべてを負うものとする。</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この条例に定めるもののほか、必要な事項は、市長が別に定める。</w:t>
      </w:r>
    </w:p>
    <w:p w:rsidR="00000000" w:rsidRDefault="0016313C">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000000" w:rsidRDefault="0016313C">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16313C">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この条例の施行の日前になされた施設の管理の業務を行わせる候補者を選定する手続は、この条例の規定によりなされたものとみなす。</w:t>
      </w:r>
    </w:p>
    <w:p w:rsidR="00000000" w:rsidRDefault="0016313C">
      <w:pPr>
        <w:spacing w:line="440" w:lineRule="atLeast"/>
        <w:jc w:val="both"/>
        <w:rPr>
          <w:rFonts w:ascii="ＭＳ 明朝" w:eastAsia="ＭＳ 明朝" w:hAnsi="ＭＳ 明朝" w:cs="ＭＳ 明朝"/>
          <w:color w:val="000000"/>
        </w:rPr>
      </w:pPr>
      <w:bookmarkStart w:id="1" w:name="last"/>
      <w:bookmarkEnd w:id="1"/>
    </w:p>
    <w:sectPr w:rsidR="00000000">
      <w:footerReference w:type="default" r:id="rId6"/>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313C">
      <w:r>
        <w:separator/>
      </w:r>
    </w:p>
  </w:endnote>
  <w:endnote w:type="continuationSeparator" w:id="0">
    <w:p w:rsidR="00000000" w:rsidRDefault="0016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6313C">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Pr>
        <w:rFonts w:ascii="ＭＳ 明朝" w:eastAsia="ＭＳ 明朝" w:hAnsi="ＭＳ 明朝" w:cs="ＭＳ 明朝"/>
        <w:noProof/>
        <w:color w:val="000000"/>
      </w:rPr>
      <w:t>2</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313C">
      <w:r>
        <w:separator/>
      </w:r>
    </w:p>
  </w:footnote>
  <w:footnote w:type="continuationSeparator" w:id="0">
    <w:p w:rsidR="00000000" w:rsidRDefault="0016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3C"/>
    <w:rsid w:val="00163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A5F445-0901-4F0D-9063-4A735CC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　泰貴</dc:creator>
  <cp:keywords/>
  <dc:description/>
  <cp:lastModifiedBy>阿武　泰貴</cp:lastModifiedBy>
  <cp:revision>2</cp:revision>
  <dcterms:created xsi:type="dcterms:W3CDTF">2025-08-20T06:35:00Z</dcterms:created>
  <dcterms:modified xsi:type="dcterms:W3CDTF">2025-08-20T06:35:00Z</dcterms:modified>
</cp:coreProperties>
</file>